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515E2" w14:textId="38DA1FF9" w:rsidR="001C0D7A" w:rsidRPr="001C0D7A" w:rsidRDefault="001C0D7A" w:rsidP="001C0D7A">
      <w:pPr>
        <w:spacing w:after="120"/>
        <w:jc w:val="center"/>
        <w:rPr>
          <w:rFonts w:asciiTheme="majorHAnsi" w:hAnsiTheme="majorHAnsi" w:cstheme="majorHAnsi"/>
          <w:b/>
          <w:bCs/>
          <w:sz w:val="22"/>
          <w:szCs w:val="22"/>
          <w:lang w:val="lt-LT" w:bidi="ta-IN"/>
        </w:rPr>
      </w:pPr>
      <w:r w:rsidRPr="001C0D7A">
        <w:rPr>
          <w:rFonts w:asciiTheme="majorHAnsi" w:hAnsiTheme="majorHAnsi" w:cstheme="majorHAnsi"/>
          <w:b/>
          <w:bCs/>
          <w:sz w:val="22"/>
          <w:szCs w:val="22"/>
          <w:lang w:val="lt-LT" w:bidi="ta-IN"/>
        </w:rPr>
        <w:t xml:space="preserve">BALANSAVIMO REZERVUARO VILNIAUS  </w:t>
      </w:r>
      <w:r w:rsidRPr="001C0D7A">
        <w:rPr>
          <w:rFonts w:asciiTheme="majorHAnsi" w:hAnsiTheme="majorHAnsi" w:cstheme="majorHAnsi"/>
          <w:b/>
          <w:bCs/>
          <w:iCs/>
          <w:sz w:val="22"/>
          <w:szCs w:val="22"/>
          <w:lang w:val="lt-LT" w:bidi="ta-IN"/>
        </w:rPr>
        <w:t xml:space="preserve">NUOTEKŲ VALYMO ĮRENGINIŲ </w:t>
      </w:r>
      <w:r w:rsidRPr="001C0D7A">
        <w:rPr>
          <w:rFonts w:asciiTheme="majorHAnsi" w:hAnsiTheme="majorHAnsi" w:cstheme="majorHAnsi"/>
          <w:b/>
          <w:bCs/>
          <w:sz w:val="22"/>
          <w:szCs w:val="22"/>
          <w:lang w:val="lt-LT" w:bidi="ta-IN"/>
        </w:rPr>
        <w:t xml:space="preserve">PROJEKTAVIMO IR STATYBOS </w:t>
      </w:r>
    </w:p>
    <w:p w14:paraId="42B8C597" w14:textId="3403AD3B" w:rsidR="00923B55" w:rsidRPr="001C0D7A" w:rsidRDefault="00FF0FCD" w:rsidP="00115B22">
      <w:pPr>
        <w:spacing w:after="120"/>
        <w:jc w:val="center"/>
        <w:rPr>
          <w:rFonts w:asciiTheme="majorHAnsi" w:hAnsiTheme="majorHAnsi" w:cstheme="majorHAnsi"/>
          <w:b/>
          <w:sz w:val="22"/>
          <w:szCs w:val="22"/>
          <w:lang w:val="lt-LT" w:eastAsia="en-US" w:bidi="ta-IN"/>
        </w:rPr>
      </w:pPr>
      <w:r w:rsidRPr="001C0D7A">
        <w:rPr>
          <w:rFonts w:asciiTheme="majorHAnsi" w:hAnsiTheme="majorHAnsi" w:cstheme="majorHAnsi"/>
          <w:b/>
          <w:sz w:val="22"/>
          <w:szCs w:val="22"/>
          <w:lang w:val="lt-LT" w:bidi="ta-IN"/>
        </w:rPr>
        <w:t>RANGOS DARBŲ</w:t>
      </w:r>
      <w:r w:rsidR="00923B55" w:rsidRPr="001C0D7A">
        <w:rPr>
          <w:rFonts w:asciiTheme="majorHAnsi" w:hAnsiTheme="majorHAnsi" w:cstheme="majorHAnsi"/>
          <w:b/>
          <w:sz w:val="22"/>
          <w:szCs w:val="22"/>
          <w:lang w:val="lt-LT" w:bidi="ta-IN"/>
        </w:rPr>
        <w:t xml:space="preserve"> </w:t>
      </w:r>
      <w:r w:rsidR="00923B55" w:rsidRPr="001C0D7A">
        <w:rPr>
          <w:rFonts w:asciiTheme="majorHAnsi" w:hAnsiTheme="majorHAnsi" w:cstheme="majorHAnsi"/>
          <w:b/>
          <w:sz w:val="22"/>
          <w:szCs w:val="22"/>
          <w:lang w:val="lt-LT" w:eastAsia="en-US" w:bidi="ta-IN"/>
        </w:rPr>
        <w:t>SUTARTIES SPECIALIOJI DALIS</w:t>
      </w:r>
    </w:p>
    <w:p w14:paraId="45810507" w14:textId="77777777" w:rsidR="00001CFB" w:rsidRPr="00014268" w:rsidRDefault="00024A8B" w:rsidP="00115B22">
      <w:pPr>
        <w:spacing w:after="120"/>
        <w:jc w:val="center"/>
        <w:rPr>
          <w:rFonts w:asciiTheme="majorHAnsi" w:hAnsiTheme="majorHAnsi" w:cstheme="majorHAnsi"/>
          <w:sz w:val="22"/>
          <w:szCs w:val="22"/>
          <w:lang w:val="lt-LT" w:eastAsia="en-US" w:bidi="ta-IN"/>
        </w:rPr>
      </w:pPr>
      <w:proofErr w:type="spellStart"/>
      <w:r w:rsidRPr="00014268">
        <w:rPr>
          <w:rFonts w:asciiTheme="majorHAnsi" w:hAnsiTheme="majorHAnsi" w:cstheme="majorHAnsi"/>
          <w:sz w:val="22"/>
          <w:szCs w:val="22"/>
          <w:lang w:val="lt-LT" w:eastAsia="en-US" w:bidi="ta-IN"/>
        </w:rPr>
        <w:t>Reg</w:t>
      </w:r>
      <w:proofErr w:type="spellEnd"/>
      <w:r w:rsidRPr="00014268">
        <w:rPr>
          <w:rFonts w:asciiTheme="majorHAnsi" w:hAnsiTheme="majorHAnsi" w:cstheme="majorHAnsi"/>
          <w:sz w:val="22"/>
          <w:szCs w:val="22"/>
          <w:lang w:val="lt-LT" w:eastAsia="en-US" w:bidi="ta-IN"/>
        </w:rPr>
        <w:t xml:space="preserve">. data </w:t>
      </w:r>
      <w:r w:rsidR="00923B55" w:rsidRPr="00014268">
        <w:rPr>
          <w:rFonts w:asciiTheme="majorHAnsi" w:hAnsiTheme="majorHAnsi" w:cstheme="majorHAnsi"/>
          <w:sz w:val="22"/>
          <w:szCs w:val="22"/>
          <w:lang w:val="lt-LT" w:eastAsia="en-US" w:bidi="ta-IN"/>
        </w:rPr>
        <w:t xml:space="preserve">20__-__-__, Nr. </w:t>
      </w:r>
      <w:r w:rsidR="00923B55" w:rsidRPr="00014268">
        <w:rPr>
          <w:rFonts w:asciiTheme="majorHAnsi" w:hAnsiTheme="majorHAnsi" w:cstheme="majorHAnsi"/>
          <w:i/>
          <w:sz w:val="22"/>
          <w:szCs w:val="22"/>
          <w:lang w:val="lt-LT" w:eastAsia="en-US" w:bidi="ta-IN"/>
        </w:rPr>
        <w:t>__________________________</w:t>
      </w:r>
    </w:p>
    <w:p w14:paraId="01AAA8DA" w14:textId="77777777" w:rsidR="00923B55" w:rsidRPr="00014268" w:rsidRDefault="00001CFB" w:rsidP="00115B22">
      <w:pPr>
        <w:spacing w:after="120"/>
        <w:ind w:firstLine="720"/>
        <w:jc w:val="center"/>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V</w:t>
      </w:r>
      <w:r w:rsidR="00923B55" w:rsidRPr="00014268">
        <w:rPr>
          <w:rFonts w:asciiTheme="majorHAnsi" w:hAnsiTheme="majorHAnsi" w:cstheme="majorHAnsi"/>
          <w:sz w:val="22"/>
          <w:szCs w:val="22"/>
          <w:lang w:val="lt-LT" w:eastAsia="en-US" w:bidi="ta-IN"/>
        </w:rPr>
        <w:t>ilnius</w:t>
      </w:r>
    </w:p>
    <w:p w14:paraId="0B1C555E" w14:textId="5E3EE8E5"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b/>
          <w:sz w:val="22"/>
          <w:szCs w:val="22"/>
          <w:lang w:val="lt-LT" w:eastAsia="en-US" w:bidi="ta-IN"/>
        </w:rPr>
        <w:t>U</w:t>
      </w:r>
      <w:r w:rsidR="00A14ED6" w:rsidRPr="00014268">
        <w:rPr>
          <w:rFonts w:asciiTheme="majorHAnsi" w:hAnsiTheme="majorHAnsi" w:cstheme="majorHAnsi"/>
          <w:b/>
          <w:sz w:val="22"/>
          <w:szCs w:val="22"/>
          <w:lang w:val="lt-LT" w:eastAsia="en-US" w:bidi="ta-IN"/>
        </w:rPr>
        <w:t>ždaroji akcinė bendrovė</w:t>
      </w:r>
      <w:r w:rsidRPr="00014268">
        <w:rPr>
          <w:rFonts w:asciiTheme="majorHAnsi" w:hAnsiTheme="majorHAnsi" w:cstheme="majorHAnsi"/>
          <w:b/>
          <w:sz w:val="22"/>
          <w:szCs w:val="22"/>
          <w:lang w:val="lt-LT" w:eastAsia="en-US" w:bidi="ta-IN"/>
        </w:rPr>
        <w:t xml:space="preserve"> „</w:t>
      </w:r>
      <w:r w:rsidR="00A14ED6" w:rsidRPr="00014268">
        <w:rPr>
          <w:rFonts w:asciiTheme="majorHAnsi" w:hAnsiTheme="majorHAnsi" w:cstheme="majorHAnsi"/>
          <w:b/>
          <w:sz w:val="22"/>
          <w:szCs w:val="22"/>
          <w:lang w:val="lt-LT" w:eastAsia="en-US" w:bidi="ta-IN"/>
        </w:rPr>
        <w:t>VILNIAUS VANDENYS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ju</w:t>
      </w:r>
      <w:r w:rsidR="00E2590A" w:rsidRPr="00014268">
        <w:rPr>
          <w:rFonts w:asciiTheme="majorHAnsi" w:hAnsiTheme="majorHAnsi" w:cstheme="majorHAnsi"/>
          <w:sz w:val="22"/>
          <w:szCs w:val="22"/>
          <w:lang w:val="lt-LT" w:eastAsia="en-US" w:bidi="ta-IN"/>
        </w:rPr>
        <w:t xml:space="preserve">ridinio asmens kodas 120545849, </w:t>
      </w:r>
      <w:r w:rsidRPr="00014268">
        <w:rPr>
          <w:rFonts w:asciiTheme="majorHAnsi" w:hAnsiTheme="majorHAnsi" w:cstheme="majorHAnsi"/>
          <w:sz w:val="22"/>
          <w:szCs w:val="22"/>
          <w:lang w:val="lt-LT" w:eastAsia="en-US" w:bidi="ta-IN"/>
        </w:rPr>
        <w:t xml:space="preserve">buveinės adresas </w:t>
      </w:r>
      <w:r w:rsidR="00853BA5" w:rsidRPr="00014268">
        <w:rPr>
          <w:rFonts w:asciiTheme="majorHAnsi" w:hAnsiTheme="majorHAnsi" w:cstheme="majorHAnsi"/>
          <w:sz w:val="22"/>
          <w:szCs w:val="22"/>
          <w:lang w:val="lt-LT" w:bidi="ta-IN"/>
        </w:rPr>
        <w:t>Spaudos g. 8</w:t>
      </w:r>
      <w:r w:rsidR="001B3BDF" w:rsidRPr="00014268">
        <w:rPr>
          <w:rFonts w:asciiTheme="majorHAnsi" w:hAnsiTheme="majorHAnsi" w:cstheme="majorHAnsi"/>
          <w:sz w:val="22"/>
          <w:szCs w:val="22"/>
          <w:lang w:val="lt-LT" w:bidi="ta-IN"/>
        </w:rPr>
        <w:t>-1</w:t>
      </w:r>
      <w:r w:rsidRPr="00014268">
        <w:rPr>
          <w:rFonts w:asciiTheme="majorHAnsi" w:hAnsiTheme="majorHAnsi" w:cstheme="majorHAnsi"/>
          <w:sz w:val="22"/>
          <w:szCs w:val="22"/>
          <w:lang w:val="lt-LT" w:eastAsia="en-US" w:bidi="ta-IN"/>
        </w:rPr>
        <w:t xml:space="preserve">, </w:t>
      </w:r>
      <w:r w:rsidR="00E86AFA" w:rsidRPr="00014268">
        <w:rPr>
          <w:rFonts w:asciiTheme="majorHAnsi" w:hAnsiTheme="majorHAnsi" w:cstheme="majorHAnsi"/>
          <w:sz w:val="22"/>
          <w:szCs w:val="22"/>
          <w:lang w:val="lt-LT" w:eastAsia="en-US" w:bidi="ta-IN"/>
        </w:rPr>
        <w:t>LT-</w:t>
      </w:r>
      <w:r w:rsidRPr="00014268">
        <w:rPr>
          <w:rFonts w:asciiTheme="majorHAnsi" w:hAnsiTheme="majorHAnsi" w:cstheme="majorHAnsi"/>
          <w:sz w:val="22"/>
          <w:szCs w:val="22"/>
          <w:lang w:val="lt-LT" w:eastAsia="en-US" w:bidi="ta-IN"/>
        </w:rPr>
        <w:t>0</w:t>
      </w:r>
      <w:r w:rsidR="00E86AFA" w:rsidRPr="00014268">
        <w:rPr>
          <w:rFonts w:asciiTheme="majorHAnsi" w:hAnsiTheme="majorHAnsi" w:cstheme="majorHAnsi"/>
          <w:sz w:val="22"/>
          <w:szCs w:val="22"/>
          <w:lang w:val="lt-LT" w:eastAsia="en-US" w:bidi="ta-IN"/>
        </w:rPr>
        <w:t>5132</w:t>
      </w:r>
      <w:r w:rsidRPr="00014268">
        <w:rPr>
          <w:rFonts w:asciiTheme="majorHAnsi" w:hAnsiTheme="majorHAnsi" w:cstheme="majorHAnsi"/>
          <w:sz w:val="22"/>
          <w:szCs w:val="22"/>
          <w:lang w:val="lt-LT" w:eastAsia="en-US" w:bidi="ta-IN"/>
        </w:rPr>
        <w:t xml:space="preserve"> Vilnius, Li</w:t>
      </w:r>
      <w:r w:rsidR="005E74B3" w:rsidRPr="00014268">
        <w:rPr>
          <w:rFonts w:asciiTheme="majorHAnsi" w:hAnsiTheme="majorHAnsi" w:cstheme="majorHAnsi"/>
          <w:sz w:val="22"/>
          <w:szCs w:val="22"/>
          <w:lang w:val="lt-LT" w:eastAsia="en-US" w:bidi="ta-IN"/>
        </w:rPr>
        <w:t>etuvos Respublika, atstovaujama [pareigos, vardas, pavardė]</w:t>
      </w:r>
      <w:r w:rsidR="00ED68EC"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veikiančio/-</w:t>
      </w:r>
      <w:proofErr w:type="spellStart"/>
      <w:r w:rsidRPr="00014268">
        <w:rPr>
          <w:rFonts w:asciiTheme="majorHAnsi" w:hAnsiTheme="majorHAnsi" w:cstheme="majorHAnsi"/>
          <w:sz w:val="22"/>
          <w:szCs w:val="22"/>
          <w:lang w:val="lt-LT" w:eastAsia="en-US" w:bidi="ta-IN"/>
        </w:rPr>
        <w:t>ios</w:t>
      </w:r>
      <w:proofErr w:type="spellEnd"/>
      <w:r w:rsidRPr="00014268">
        <w:rPr>
          <w:rFonts w:asciiTheme="majorHAnsi" w:hAnsiTheme="majorHAnsi" w:cstheme="majorHAnsi"/>
          <w:sz w:val="22"/>
          <w:szCs w:val="22"/>
          <w:lang w:val="lt-LT" w:eastAsia="en-US" w:bidi="ta-IN"/>
        </w:rPr>
        <w:t xml:space="preserve"> pagal [</w:t>
      </w:r>
      <w:r w:rsidR="005E74B3" w:rsidRPr="00014268">
        <w:rPr>
          <w:rFonts w:asciiTheme="majorHAnsi" w:hAnsiTheme="majorHAnsi" w:cstheme="majorHAnsi"/>
          <w:sz w:val="22"/>
          <w:szCs w:val="22"/>
          <w:lang w:val="lt-LT" w:eastAsia="en-US" w:bidi="ta-IN"/>
        </w:rPr>
        <w:t>atstovavimo pagrindas]</w:t>
      </w:r>
      <w:r w:rsidRPr="00014268">
        <w:rPr>
          <w:rFonts w:asciiTheme="majorHAnsi" w:hAnsiTheme="majorHAnsi" w:cstheme="majorHAnsi"/>
          <w:sz w:val="22"/>
          <w:szCs w:val="22"/>
          <w:lang w:val="lt-LT" w:eastAsia="en-US" w:bidi="ta-IN"/>
        </w:rPr>
        <w:t xml:space="preserve"> (toliau – </w:t>
      </w:r>
      <w:r w:rsidRPr="00014268">
        <w:rPr>
          <w:rFonts w:asciiTheme="majorHAnsi" w:hAnsiTheme="majorHAnsi" w:cstheme="majorHAnsi"/>
          <w:b/>
          <w:sz w:val="22"/>
          <w:szCs w:val="22"/>
          <w:lang w:val="lt-LT" w:eastAsia="en-US" w:bidi="ta-IN"/>
        </w:rPr>
        <w:t>„</w:t>
      </w:r>
      <w:r w:rsidR="000A1181" w:rsidRPr="00014268">
        <w:rPr>
          <w:rFonts w:asciiTheme="majorHAnsi" w:hAnsiTheme="majorHAnsi" w:cstheme="majorHAnsi"/>
          <w:b/>
          <w:sz w:val="22"/>
          <w:szCs w:val="22"/>
          <w:lang w:val="lt-LT" w:eastAsia="en-US" w:bidi="ta-IN"/>
        </w:rPr>
        <w:t>Užsakovas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iš vienos pusės,</w:t>
      </w:r>
      <w:r w:rsidR="00966E0A" w:rsidRPr="00014268">
        <w:rPr>
          <w:rFonts w:asciiTheme="majorHAnsi" w:hAnsiTheme="majorHAnsi" w:cstheme="majorHAnsi"/>
          <w:sz w:val="22"/>
          <w:szCs w:val="22"/>
          <w:lang w:val="lt-LT" w:eastAsia="en-US" w:bidi="ta-IN"/>
        </w:rPr>
        <w:t xml:space="preserve"> </w:t>
      </w:r>
      <w:r w:rsidR="00966E0A" w:rsidRPr="00014268">
        <w:rPr>
          <w:rFonts w:asciiTheme="majorHAnsi" w:hAnsiTheme="majorHAnsi" w:cstheme="majorHAnsi"/>
          <w:b/>
          <w:sz w:val="22"/>
          <w:szCs w:val="22"/>
          <w:lang w:val="lt-LT" w:eastAsia="en-US" w:bidi="ta-IN"/>
        </w:rPr>
        <w:t>ir</w:t>
      </w:r>
    </w:p>
    <w:p w14:paraId="5903A408" w14:textId="1B52DE7D"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bCs/>
          <w:sz w:val="22"/>
          <w:szCs w:val="22"/>
          <w:lang w:val="lt-LT" w:eastAsia="en-US" w:bidi="ta-IN"/>
        </w:rPr>
        <w:t>[</w:t>
      </w:r>
      <w:r w:rsidRPr="00014268">
        <w:rPr>
          <w:rFonts w:asciiTheme="majorHAnsi" w:hAnsiTheme="majorHAnsi" w:cstheme="majorHAnsi"/>
          <w:b/>
          <w:sz w:val="22"/>
          <w:szCs w:val="22"/>
          <w:highlight w:val="lightGray"/>
          <w:lang w:val="lt-LT" w:eastAsia="en-US" w:bidi="ta-IN"/>
        </w:rPr>
        <w:t>Pavadinimas</w:t>
      </w:r>
      <w:r w:rsidR="005E74B3" w:rsidRPr="00014268">
        <w:rPr>
          <w:rFonts w:asciiTheme="majorHAnsi" w:hAnsiTheme="majorHAnsi" w:cstheme="majorHAnsi"/>
          <w:sz w:val="22"/>
          <w:szCs w:val="22"/>
          <w:lang w:val="lt-LT" w:eastAsia="en-US" w:bidi="ta-IN"/>
        </w:rPr>
        <w:t>], juridinio asmens kodas [įrašyti]</w:t>
      </w:r>
      <w:r w:rsidR="00B31928"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lang w:val="lt-LT" w:eastAsia="en-US" w:bidi="ta-IN"/>
        </w:rPr>
        <w:t xml:space="preserve"> registruotos buveinės adresas </w:t>
      </w:r>
      <w:r w:rsidR="005E74B3" w:rsidRPr="00014268">
        <w:rPr>
          <w:rFonts w:asciiTheme="majorHAnsi" w:hAnsiTheme="majorHAnsi" w:cstheme="majorHAnsi"/>
          <w:sz w:val="22"/>
          <w:szCs w:val="22"/>
          <w:highlight w:val="lightGray"/>
          <w:lang w:val="lt-LT" w:eastAsia="en-US" w:bidi="ta-IN"/>
        </w:rPr>
        <w:t>[įrašyti</w:t>
      </w:r>
      <w:r w:rsidR="005E74B3"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 xml:space="preserve">Lietuvos Respublika, atstovaujama </w:t>
      </w:r>
      <w:r w:rsidR="005E74B3"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highlight w:val="lightGray"/>
          <w:lang w:val="lt-LT" w:eastAsia="en-US" w:bidi="ta-IN"/>
        </w:rPr>
        <w:t>pareigos, vardas, pavardė</w:t>
      </w:r>
      <w:r w:rsidR="005E74B3" w:rsidRPr="00014268">
        <w:rPr>
          <w:rFonts w:asciiTheme="majorHAnsi" w:hAnsiTheme="majorHAnsi" w:cstheme="majorHAnsi"/>
          <w:sz w:val="22"/>
          <w:szCs w:val="22"/>
          <w:lang w:val="lt-LT" w:eastAsia="en-US" w:bidi="ta-IN"/>
        </w:rPr>
        <w:t>]</w:t>
      </w:r>
      <w:r w:rsidR="00ED68EC" w:rsidRPr="00014268">
        <w:rPr>
          <w:rFonts w:asciiTheme="majorHAnsi" w:hAnsiTheme="majorHAnsi" w:cstheme="majorHAnsi"/>
          <w:sz w:val="22"/>
          <w:szCs w:val="22"/>
          <w:lang w:val="lt-LT" w:eastAsia="en-US" w:bidi="ta-IN"/>
        </w:rPr>
        <w:t>,</w:t>
      </w:r>
      <w:r w:rsidR="005E74B3" w:rsidRPr="00014268">
        <w:rPr>
          <w:rFonts w:asciiTheme="majorHAnsi" w:hAnsiTheme="majorHAnsi" w:cstheme="majorHAnsi"/>
          <w:sz w:val="22"/>
          <w:szCs w:val="22"/>
          <w:lang w:val="lt-LT" w:eastAsia="en-US" w:bidi="ta-IN"/>
        </w:rPr>
        <w:t xml:space="preserve"> </w:t>
      </w:r>
      <w:r w:rsidR="00ED68EC" w:rsidRPr="00014268">
        <w:rPr>
          <w:rFonts w:asciiTheme="majorHAnsi" w:hAnsiTheme="majorHAnsi" w:cstheme="majorHAnsi"/>
          <w:sz w:val="22"/>
          <w:szCs w:val="22"/>
          <w:lang w:val="lt-LT" w:eastAsia="en-US" w:bidi="ta-IN"/>
        </w:rPr>
        <w:t>veikiančio</w:t>
      </w:r>
      <w:r w:rsidR="0030099E" w:rsidRPr="00014268">
        <w:rPr>
          <w:rFonts w:asciiTheme="majorHAnsi" w:hAnsiTheme="majorHAnsi" w:cstheme="majorHAnsi"/>
          <w:sz w:val="22"/>
          <w:szCs w:val="22"/>
          <w:lang w:val="lt-LT" w:eastAsia="en-US" w:bidi="ta-IN"/>
        </w:rPr>
        <w:t xml:space="preserve"> </w:t>
      </w:r>
      <w:r w:rsidR="00ED68EC" w:rsidRPr="00014268">
        <w:rPr>
          <w:rFonts w:asciiTheme="majorHAnsi" w:hAnsiTheme="majorHAnsi" w:cstheme="majorHAnsi"/>
          <w:sz w:val="22"/>
          <w:szCs w:val="22"/>
          <w:lang w:val="lt-LT" w:eastAsia="en-US" w:bidi="ta-IN"/>
        </w:rPr>
        <w:t>/-</w:t>
      </w:r>
      <w:proofErr w:type="spellStart"/>
      <w:r w:rsidR="00ED68EC" w:rsidRPr="00014268">
        <w:rPr>
          <w:rFonts w:asciiTheme="majorHAnsi" w:hAnsiTheme="majorHAnsi" w:cstheme="majorHAnsi"/>
          <w:sz w:val="22"/>
          <w:szCs w:val="22"/>
          <w:lang w:val="lt-LT" w:eastAsia="en-US" w:bidi="ta-IN"/>
        </w:rPr>
        <w:t>ios</w:t>
      </w:r>
      <w:proofErr w:type="spellEnd"/>
      <w:r w:rsidR="00ED68EC" w:rsidRPr="00014268">
        <w:rPr>
          <w:rFonts w:asciiTheme="majorHAnsi" w:hAnsiTheme="majorHAnsi" w:cstheme="majorHAnsi"/>
          <w:sz w:val="22"/>
          <w:szCs w:val="22"/>
          <w:lang w:val="lt-LT" w:eastAsia="en-US" w:bidi="ta-IN"/>
        </w:rPr>
        <w:t xml:space="preserve"> pagal [</w:t>
      </w:r>
      <w:r w:rsidR="00ED4D6B" w:rsidRPr="00014268">
        <w:rPr>
          <w:rFonts w:asciiTheme="majorHAnsi" w:hAnsiTheme="majorHAnsi" w:cstheme="majorHAnsi"/>
          <w:sz w:val="22"/>
          <w:szCs w:val="22"/>
          <w:highlight w:val="lightGray"/>
          <w:lang w:val="lt-LT" w:eastAsia="en-US" w:bidi="ta-IN"/>
        </w:rPr>
        <w:t>atstovavimo</w:t>
      </w:r>
      <w:r w:rsidR="00ED68EC" w:rsidRPr="00014268">
        <w:rPr>
          <w:rFonts w:asciiTheme="majorHAnsi" w:hAnsiTheme="majorHAnsi" w:cstheme="majorHAnsi"/>
          <w:sz w:val="22"/>
          <w:szCs w:val="22"/>
          <w:highlight w:val="lightGray"/>
          <w:lang w:val="lt-LT" w:eastAsia="en-US" w:bidi="ta-IN"/>
        </w:rPr>
        <w:t xml:space="preserve"> pagrindas</w:t>
      </w:r>
      <w:r w:rsidR="00ED68EC" w:rsidRPr="00014268">
        <w:rPr>
          <w:rFonts w:asciiTheme="majorHAnsi" w:hAnsiTheme="majorHAnsi" w:cstheme="majorHAnsi"/>
          <w:sz w:val="22"/>
          <w:szCs w:val="22"/>
          <w:lang w:val="lt-LT" w:eastAsia="en-US" w:bidi="ta-IN"/>
        </w:rPr>
        <w:t xml:space="preserve">] </w:t>
      </w:r>
      <w:r w:rsidRPr="00014268">
        <w:rPr>
          <w:rFonts w:asciiTheme="majorHAnsi" w:hAnsiTheme="majorHAnsi" w:cstheme="majorHAnsi"/>
          <w:sz w:val="22"/>
          <w:szCs w:val="22"/>
          <w:lang w:val="lt-LT" w:eastAsia="en-US" w:bidi="ta-IN"/>
        </w:rPr>
        <w:t xml:space="preserve">(toliau – </w:t>
      </w:r>
      <w:r w:rsidRPr="00014268">
        <w:rPr>
          <w:rFonts w:asciiTheme="majorHAnsi" w:hAnsiTheme="majorHAnsi" w:cstheme="majorHAnsi"/>
          <w:b/>
          <w:sz w:val="22"/>
          <w:szCs w:val="22"/>
          <w:lang w:val="lt-LT" w:eastAsia="en-US" w:bidi="ta-IN"/>
        </w:rPr>
        <w:t>„</w:t>
      </w:r>
      <w:r w:rsidR="000A1181" w:rsidRPr="00014268">
        <w:rPr>
          <w:rFonts w:asciiTheme="majorHAnsi" w:hAnsiTheme="majorHAnsi" w:cstheme="majorHAnsi"/>
          <w:b/>
          <w:sz w:val="22"/>
          <w:szCs w:val="22"/>
          <w:lang w:val="lt-LT" w:eastAsia="en-US" w:bidi="ta-IN"/>
        </w:rPr>
        <w:t>Rangovas</w:t>
      </w:r>
      <w:r w:rsidRPr="00014268">
        <w:rPr>
          <w:rFonts w:asciiTheme="majorHAnsi" w:hAnsiTheme="majorHAnsi" w:cstheme="majorHAnsi"/>
          <w:b/>
          <w:sz w:val="22"/>
          <w:szCs w:val="22"/>
          <w:lang w:val="lt-LT" w:eastAsia="en-US" w:bidi="ta-IN"/>
        </w:rPr>
        <w:t>“</w:t>
      </w:r>
      <w:r w:rsidRPr="00014268">
        <w:rPr>
          <w:rFonts w:asciiTheme="majorHAnsi" w:hAnsiTheme="majorHAnsi" w:cstheme="majorHAnsi"/>
          <w:sz w:val="22"/>
          <w:szCs w:val="22"/>
          <w:lang w:val="lt-LT" w:eastAsia="en-US" w:bidi="ta-IN"/>
        </w:rPr>
        <w:t xml:space="preserve">), iš kitos pusės, </w:t>
      </w:r>
    </w:p>
    <w:p w14:paraId="7BB8B02B" w14:textId="77777777" w:rsidR="00923B55" w:rsidRPr="00014268" w:rsidRDefault="00923B55" w:rsidP="00115B22">
      <w:pPr>
        <w:spacing w:after="120"/>
        <w:jc w:val="both"/>
        <w:rPr>
          <w:rFonts w:asciiTheme="majorHAnsi" w:hAnsiTheme="majorHAnsi" w:cstheme="majorHAnsi"/>
          <w:sz w:val="22"/>
          <w:szCs w:val="22"/>
          <w:lang w:val="lt-LT" w:eastAsia="en-US" w:bidi="ta-IN"/>
        </w:rPr>
      </w:pPr>
      <w:r w:rsidRPr="00014268">
        <w:rPr>
          <w:rFonts w:asciiTheme="majorHAnsi" w:hAnsiTheme="majorHAnsi" w:cstheme="majorHAnsi"/>
          <w:sz w:val="22"/>
          <w:szCs w:val="22"/>
          <w:lang w:val="lt-LT" w:eastAsia="en-US" w:bidi="ta-IN"/>
        </w:rPr>
        <w:t xml:space="preserve">toliau abi kartu vadinamos </w:t>
      </w:r>
      <w:r w:rsidRPr="00014268">
        <w:rPr>
          <w:rFonts w:asciiTheme="majorHAnsi" w:hAnsiTheme="majorHAnsi" w:cstheme="majorHAnsi"/>
          <w:b/>
          <w:bCs/>
          <w:sz w:val="22"/>
          <w:szCs w:val="22"/>
          <w:lang w:val="lt-LT" w:eastAsia="en-US" w:bidi="ta-IN"/>
        </w:rPr>
        <w:t>„</w:t>
      </w:r>
      <w:r w:rsidRPr="00014268">
        <w:rPr>
          <w:rFonts w:asciiTheme="majorHAnsi" w:hAnsiTheme="majorHAnsi" w:cstheme="majorHAnsi"/>
          <w:b/>
          <w:sz w:val="22"/>
          <w:szCs w:val="22"/>
          <w:lang w:val="lt-LT" w:eastAsia="en-US" w:bidi="ta-IN"/>
        </w:rPr>
        <w:t>Šalimis“</w:t>
      </w:r>
      <w:r w:rsidRPr="00014268">
        <w:rPr>
          <w:rFonts w:asciiTheme="majorHAnsi" w:hAnsiTheme="majorHAnsi" w:cstheme="majorHAnsi"/>
          <w:sz w:val="22"/>
          <w:szCs w:val="22"/>
          <w:lang w:val="lt-LT" w:eastAsia="en-US" w:bidi="ta-IN"/>
        </w:rPr>
        <w:t xml:space="preserve">, o kiekviena atskirai </w:t>
      </w:r>
      <w:r w:rsidRPr="00014268">
        <w:rPr>
          <w:rFonts w:asciiTheme="majorHAnsi" w:hAnsiTheme="majorHAnsi" w:cstheme="majorHAnsi"/>
          <w:b/>
          <w:bCs/>
          <w:sz w:val="22"/>
          <w:szCs w:val="22"/>
          <w:lang w:val="lt-LT" w:eastAsia="en-US" w:bidi="ta-IN"/>
        </w:rPr>
        <w:t>„</w:t>
      </w:r>
      <w:r w:rsidRPr="00014268">
        <w:rPr>
          <w:rFonts w:asciiTheme="majorHAnsi" w:hAnsiTheme="majorHAnsi" w:cstheme="majorHAnsi"/>
          <w:b/>
          <w:sz w:val="22"/>
          <w:szCs w:val="22"/>
          <w:lang w:val="lt-LT" w:eastAsia="en-US" w:bidi="ta-IN"/>
        </w:rPr>
        <w:t>Šalimi“</w:t>
      </w:r>
      <w:r w:rsidRPr="00014268">
        <w:rPr>
          <w:rFonts w:asciiTheme="majorHAnsi" w:hAnsiTheme="majorHAnsi" w:cstheme="majorHAnsi"/>
          <w:sz w:val="22"/>
          <w:szCs w:val="22"/>
          <w:lang w:val="lt-LT" w:eastAsia="en-US" w:bidi="ta-IN"/>
        </w:rPr>
        <w:t xml:space="preserve">, sudarė šią sutartį (toliau – </w:t>
      </w:r>
      <w:r w:rsidRPr="00014268">
        <w:rPr>
          <w:rFonts w:asciiTheme="majorHAnsi" w:hAnsiTheme="majorHAnsi" w:cstheme="majorHAnsi"/>
          <w:b/>
          <w:sz w:val="22"/>
          <w:szCs w:val="22"/>
          <w:lang w:val="lt-LT" w:eastAsia="en-US" w:bidi="ta-IN"/>
        </w:rPr>
        <w:t>„Sutarti</w:t>
      </w:r>
      <w:r w:rsidR="0018295D" w:rsidRPr="00014268">
        <w:rPr>
          <w:rFonts w:asciiTheme="majorHAnsi" w:hAnsiTheme="majorHAnsi" w:cstheme="majorHAnsi"/>
          <w:b/>
          <w:sz w:val="22"/>
          <w:szCs w:val="22"/>
          <w:lang w:val="lt-LT" w:eastAsia="en-US" w:bidi="ta-IN"/>
        </w:rPr>
        <w:t>e</w:t>
      </w:r>
      <w:r w:rsidRPr="00014268">
        <w:rPr>
          <w:rFonts w:asciiTheme="majorHAnsi" w:hAnsiTheme="majorHAnsi" w:cstheme="majorHAnsi"/>
          <w:b/>
          <w:sz w:val="22"/>
          <w:szCs w:val="22"/>
          <w:lang w:val="lt-LT" w:eastAsia="en-US" w:bidi="ta-IN"/>
        </w:rPr>
        <w:t>s</w:t>
      </w:r>
      <w:r w:rsidR="0018295D" w:rsidRPr="00014268">
        <w:rPr>
          <w:rFonts w:asciiTheme="majorHAnsi" w:hAnsiTheme="majorHAnsi" w:cstheme="majorHAnsi"/>
          <w:b/>
          <w:sz w:val="22"/>
          <w:szCs w:val="22"/>
          <w:lang w:val="lt-LT" w:eastAsia="en-US" w:bidi="ta-IN"/>
        </w:rPr>
        <w:t xml:space="preserve"> SD</w:t>
      </w:r>
      <w:r w:rsidRPr="00014268">
        <w:rPr>
          <w:rFonts w:asciiTheme="majorHAnsi" w:hAnsiTheme="majorHAnsi" w:cstheme="majorHAnsi"/>
          <w:b/>
          <w:sz w:val="22"/>
          <w:szCs w:val="22"/>
          <w:lang w:val="lt-LT" w:eastAsia="en-US" w:bidi="ta-IN"/>
        </w:rPr>
        <w:t>“</w:t>
      </w:r>
      <w:r w:rsidR="00934EE1" w:rsidRPr="00014268">
        <w:rPr>
          <w:rFonts w:asciiTheme="majorHAnsi" w:hAnsiTheme="majorHAnsi" w:cstheme="majorHAnsi"/>
          <w:sz w:val="22"/>
          <w:szCs w:val="22"/>
          <w:lang w:val="lt-LT" w:eastAsia="en-US" w:bidi="ta-IN"/>
        </w:rPr>
        <w:t>) ir susitarė:</w:t>
      </w:r>
    </w:p>
    <w:tbl>
      <w:tblPr>
        <w:tblpPr w:leftFromText="180" w:rightFromText="180" w:vertAnchor="text" w:tblpY="1"/>
        <w:tblOverlap w:val="neve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3831"/>
        <w:gridCol w:w="4110"/>
      </w:tblGrid>
      <w:tr w:rsidR="002E70C1" w:rsidRPr="002E32DC" w14:paraId="75E48DED" w14:textId="77777777" w:rsidTr="1606ABE6">
        <w:tc>
          <w:tcPr>
            <w:tcW w:w="2216" w:type="dxa"/>
            <w:vAlign w:val="center"/>
          </w:tcPr>
          <w:p w14:paraId="774B5A67" w14:textId="77777777" w:rsidR="007C1EF6" w:rsidRPr="00014268" w:rsidRDefault="00525CD6" w:rsidP="00115B22">
            <w:pPr>
              <w:spacing w:after="120"/>
              <w:rPr>
                <w:rFonts w:asciiTheme="majorHAnsi" w:hAnsiTheme="majorHAnsi" w:cstheme="majorHAnsi"/>
                <w:sz w:val="22"/>
                <w:szCs w:val="22"/>
                <w:lang w:val="lt-LT" w:eastAsia="en-US" w:bidi="ta-IN"/>
              </w:rPr>
            </w:pPr>
            <w:r w:rsidRPr="00014268">
              <w:rPr>
                <w:rFonts w:asciiTheme="majorHAnsi" w:hAnsiTheme="majorHAnsi" w:cstheme="majorHAnsi"/>
                <w:b/>
                <w:bCs/>
                <w:sz w:val="22"/>
                <w:szCs w:val="22"/>
                <w:lang w:val="lt-LT" w:eastAsia="en-US" w:bidi="ta-IN"/>
              </w:rPr>
              <w:t xml:space="preserve">1. </w:t>
            </w:r>
            <w:r w:rsidR="007C1EF6" w:rsidRPr="00014268">
              <w:rPr>
                <w:rFonts w:asciiTheme="majorHAnsi" w:hAnsiTheme="majorHAnsi" w:cstheme="majorHAnsi"/>
                <w:b/>
                <w:bCs/>
                <w:sz w:val="22"/>
                <w:szCs w:val="22"/>
                <w:lang w:val="lt-LT" w:eastAsia="en-US" w:bidi="ta-IN"/>
              </w:rPr>
              <w:t>Sutarties objektas</w:t>
            </w:r>
          </w:p>
        </w:tc>
        <w:tc>
          <w:tcPr>
            <w:tcW w:w="7941" w:type="dxa"/>
            <w:gridSpan w:val="2"/>
          </w:tcPr>
          <w:p w14:paraId="3E26E9CF" w14:textId="4BCBBEA1" w:rsidR="00060A51" w:rsidRPr="001C0D7A" w:rsidRDefault="007B0DBB" w:rsidP="001C0D7A">
            <w:pPr>
              <w:pStyle w:val="ListParagraph"/>
              <w:ind w:left="364" w:hanging="364"/>
              <w:rPr>
                <w:rFonts w:asciiTheme="majorHAnsi" w:hAnsiTheme="majorHAnsi" w:cstheme="majorHAnsi"/>
                <w:i/>
                <w:iCs/>
                <w:sz w:val="22"/>
                <w:szCs w:val="22"/>
                <w:lang w:val="lt-LT" w:bidi="ta-IN"/>
              </w:rPr>
            </w:pPr>
            <w:r w:rsidRPr="00014268">
              <w:rPr>
                <w:rFonts w:asciiTheme="majorHAnsi" w:hAnsiTheme="majorHAnsi" w:cstheme="majorHAnsi"/>
                <w:sz w:val="22"/>
                <w:szCs w:val="22"/>
                <w:lang w:val="lt-LT" w:bidi="ta-IN"/>
              </w:rPr>
              <w:t xml:space="preserve">1.1. </w:t>
            </w:r>
            <w:r w:rsidR="00680F92" w:rsidRPr="00014268">
              <w:rPr>
                <w:rFonts w:asciiTheme="majorHAnsi" w:hAnsiTheme="majorHAnsi" w:cstheme="majorHAnsi"/>
                <w:sz w:val="22"/>
                <w:szCs w:val="22"/>
                <w:lang w:val="lt-LT" w:bidi="ta-IN"/>
              </w:rPr>
              <w:t xml:space="preserve"> </w:t>
            </w:r>
            <w:r w:rsidR="003902C3" w:rsidRPr="00014268">
              <w:rPr>
                <w:rFonts w:asciiTheme="majorHAnsi" w:hAnsiTheme="majorHAnsi" w:cstheme="majorHAnsi"/>
                <w:sz w:val="22"/>
                <w:szCs w:val="22"/>
                <w:lang w:val="lt-LT" w:bidi="ta-IN"/>
              </w:rPr>
              <w:t xml:space="preserve">Rangovas </w:t>
            </w:r>
            <w:r w:rsidR="007C1EF6" w:rsidRPr="00014268">
              <w:rPr>
                <w:rFonts w:asciiTheme="majorHAnsi" w:hAnsiTheme="majorHAnsi" w:cstheme="majorHAnsi"/>
                <w:sz w:val="22"/>
                <w:szCs w:val="22"/>
                <w:lang w:val="lt-LT" w:bidi="ta-IN"/>
              </w:rPr>
              <w:t xml:space="preserve">įsipareigoja </w:t>
            </w:r>
            <w:r w:rsidR="003902C3" w:rsidRPr="00014268">
              <w:rPr>
                <w:rFonts w:asciiTheme="majorHAnsi" w:hAnsiTheme="majorHAnsi" w:cstheme="majorHAnsi"/>
                <w:sz w:val="22"/>
                <w:szCs w:val="22"/>
                <w:lang w:val="lt-LT" w:bidi="ta-IN"/>
              </w:rPr>
              <w:t>Užsakovui atlikti</w:t>
            </w:r>
            <w:r w:rsidR="007C1EF6" w:rsidRPr="00014268">
              <w:rPr>
                <w:rFonts w:asciiTheme="majorHAnsi" w:hAnsiTheme="majorHAnsi" w:cstheme="majorHAnsi"/>
                <w:sz w:val="22"/>
                <w:szCs w:val="22"/>
                <w:lang w:val="lt-LT" w:bidi="ta-IN"/>
              </w:rPr>
              <w:t xml:space="preserve"> </w:t>
            </w:r>
            <w:r w:rsidR="001C0D7A" w:rsidRPr="001C0D7A">
              <w:rPr>
                <w:rFonts w:asciiTheme="minorHAnsi" w:eastAsiaTheme="minorEastAsia" w:hAnsiTheme="minorHAnsi" w:cstheme="minorHAnsi"/>
                <w:b/>
                <w:bCs/>
                <w:sz w:val="22"/>
                <w:szCs w:val="22"/>
                <w:lang w:val="lt-LT"/>
              </w:rPr>
              <w:t xml:space="preserve"> </w:t>
            </w:r>
            <w:r w:rsidR="001C0D7A" w:rsidRPr="001C0D7A">
              <w:rPr>
                <w:rFonts w:asciiTheme="majorHAnsi" w:hAnsiTheme="majorHAnsi" w:cstheme="majorHAnsi"/>
                <w:b/>
                <w:bCs/>
                <w:sz w:val="22"/>
                <w:szCs w:val="22"/>
                <w:lang w:val="lt-LT" w:bidi="ta-IN"/>
              </w:rPr>
              <w:t>I pirkimo objekto dalis</w:t>
            </w:r>
            <w:r w:rsidR="001C0D7A" w:rsidRPr="001C0D7A">
              <w:rPr>
                <w:rFonts w:asciiTheme="majorHAnsi" w:hAnsiTheme="majorHAnsi" w:cstheme="majorHAnsi"/>
                <w:sz w:val="22"/>
                <w:szCs w:val="22"/>
                <w:lang w:val="lt-LT" w:bidi="ta-IN"/>
              </w:rPr>
              <w:t xml:space="preserve"> – </w:t>
            </w:r>
            <w:r w:rsidR="001C0D7A" w:rsidRPr="001C0D7A">
              <w:rPr>
                <w:rFonts w:asciiTheme="majorHAnsi" w:hAnsiTheme="majorHAnsi" w:cstheme="majorHAnsi"/>
                <w:i/>
                <w:iCs/>
                <w:sz w:val="22"/>
                <w:szCs w:val="22"/>
                <w:lang w:val="lt-LT" w:bidi="ta-IN"/>
              </w:rPr>
              <w:t>Balansavimo rezervuaro projektavim</w:t>
            </w:r>
            <w:r w:rsidR="001C0D7A">
              <w:rPr>
                <w:rFonts w:asciiTheme="majorHAnsi" w:hAnsiTheme="majorHAnsi" w:cstheme="majorHAnsi"/>
                <w:i/>
                <w:iCs/>
                <w:sz w:val="22"/>
                <w:szCs w:val="22"/>
                <w:lang w:val="lt-LT" w:bidi="ta-IN"/>
              </w:rPr>
              <w:t xml:space="preserve">o </w:t>
            </w:r>
            <w:r w:rsidR="001C0D7A" w:rsidRPr="001C0D7A">
              <w:rPr>
                <w:rFonts w:asciiTheme="majorHAnsi" w:hAnsiTheme="majorHAnsi" w:cstheme="majorHAnsi"/>
                <w:i/>
                <w:iCs/>
                <w:sz w:val="22"/>
                <w:szCs w:val="22"/>
                <w:lang w:val="lt-LT" w:bidi="ta-IN"/>
              </w:rPr>
              <w:t>ir įrengim</w:t>
            </w:r>
            <w:r w:rsidR="001C0D7A">
              <w:rPr>
                <w:rFonts w:asciiTheme="majorHAnsi" w:hAnsiTheme="majorHAnsi" w:cstheme="majorHAnsi"/>
                <w:i/>
                <w:iCs/>
                <w:sz w:val="22"/>
                <w:szCs w:val="22"/>
                <w:lang w:val="lt-LT" w:bidi="ta-IN"/>
              </w:rPr>
              <w:t>o</w:t>
            </w:r>
            <w:r w:rsidR="001C0D7A" w:rsidRPr="001C0D7A">
              <w:rPr>
                <w:rFonts w:asciiTheme="majorHAnsi" w:hAnsiTheme="majorHAnsi" w:cstheme="majorHAnsi"/>
                <w:i/>
                <w:iCs/>
                <w:sz w:val="22"/>
                <w:szCs w:val="22"/>
                <w:lang w:val="lt-LT" w:bidi="ta-IN"/>
              </w:rPr>
              <w:t xml:space="preserve"> Vilniaus m. nuotekų valykloje, Titnago g. 74, Vilnius</w:t>
            </w:r>
            <w:r w:rsidR="001C0D7A">
              <w:rPr>
                <w:rFonts w:asciiTheme="majorHAnsi" w:hAnsiTheme="majorHAnsi" w:cstheme="majorHAnsi"/>
                <w:i/>
                <w:iCs/>
                <w:sz w:val="22"/>
                <w:szCs w:val="22"/>
                <w:lang w:val="lt-LT" w:bidi="ta-IN"/>
              </w:rPr>
              <w:t xml:space="preserve"> darbus </w:t>
            </w:r>
            <w:r w:rsidR="003902C3" w:rsidRPr="001C0D7A">
              <w:rPr>
                <w:rFonts w:asciiTheme="majorHAnsi" w:hAnsiTheme="majorHAnsi" w:cstheme="majorHAnsi"/>
                <w:sz w:val="22"/>
                <w:szCs w:val="22"/>
                <w:lang w:val="lt-LT" w:bidi="ta-IN"/>
              </w:rPr>
              <w:t>(įskaitant ir jų rezultato perdavimą)</w:t>
            </w:r>
            <w:r w:rsidR="00525CD6" w:rsidRPr="001C0D7A">
              <w:rPr>
                <w:rFonts w:asciiTheme="majorHAnsi" w:hAnsiTheme="majorHAnsi" w:cstheme="majorHAnsi"/>
                <w:sz w:val="22"/>
                <w:szCs w:val="22"/>
                <w:lang w:val="lt-LT" w:bidi="ta-IN"/>
              </w:rPr>
              <w:t xml:space="preserve"> (toliau – Darbai)</w:t>
            </w:r>
            <w:r w:rsidR="003902C3" w:rsidRPr="001C0D7A">
              <w:rPr>
                <w:rFonts w:asciiTheme="majorHAnsi" w:hAnsiTheme="majorHAnsi" w:cstheme="majorHAnsi"/>
                <w:sz w:val="22"/>
                <w:szCs w:val="22"/>
                <w:lang w:val="lt-LT" w:bidi="ta-IN"/>
              </w:rPr>
              <w:t>, kurie detalizuoti</w:t>
            </w:r>
            <w:r w:rsidR="007C1EF6" w:rsidRPr="001C0D7A">
              <w:rPr>
                <w:rFonts w:asciiTheme="majorHAnsi" w:hAnsiTheme="majorHAnsi" w:cstheme="majorHAnsi"/>
                <w:sz w:val="22"/>
                <w:szCs w:val="22"/>
                <w:lang w:val="lt-LT" w:bidi="ta-IN"/>
              </w:rPr>
              <w:t xml:space="preserve"> ir atitinka</w:t>
            </w:r>
            <w:r w:rsidR="00A45B83" w:rsidRPr="001C0D7A">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B0003EA51A104AABA6D133A099AACD8D"/>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rFonts w:ascii="Times New Roman" w:hAnsi="Times New Roman" w:cs="Times New Roman"/>
                  <w:i/>
                  <w:iCs/>
                  <w:sz w:val="20"/>
                  <w:szCs w:val="24"/>
                  <w:lang w:bidi="ta-IN"/>
                </w:rPr>
              </w:sdtEndPr>
              <w:sdtContent>
                <w:r w:rsidR="001C0D7A">
                  <w:rPr>
                    <w:rStyle w:val="Style2"/>
                    <w:rFonts w:asciiTheme="majorHAnsi" w:hAnsiTheme="majorHAnsi" w:cstheme="majorHAnsi"/>
                    <w:szCs w:val="22"/>
                    <w:lang w:val="lt-LT"/>
                  </w:rPr>
                  <w:t>Techninėje specifikacijoje nurodytus reikalavimus (Sutarties priedas Nr. 1).</w:t>
                </w:r>
              </w:sdtContent>
            </w:sdt>
            <w:r w:rsidR="00A45B83" w:rsidRPr="001C0D7A" w:rsidDel="00A45B83">
              <w:rPr>
                <w:rStyle w:val="Style1"/>
                <w:rFonts w:asciiTheme="majorHAnsi" w:hAnsiTheme="majorHAnsi" w:cstheme="majorHAnsi"/>
                <w:i/>
                <w:iCs/>
                <w:sz w:val="22"/>
                <w:szCs w:val="22"/>
                <w:lang w:val="lt-LT"/>
              </w:rPr>
              <w:t xml:space="preserve"> </w:t>
            </w:r>
          </w:p>
        </w:tc>
      </w:tr>
      <w:tr w:rsidR="001C0D7A" w:rsidRPr="002E32DC" w14:paraId="0EC0015B" w14:textId="77777777" w:rsidTr="1606ABE6">
        <w:trPr>
          <w:trHeight w:val="1471"/>
        </w:trPr>
        <w:tc>
          <w:tcPr>
            <w:tcW w:w="2216" w:type="dxa"/>
            <w:vAlign w:val="center"/>
          </w:tcPr>
          <w:p w14:paraId="5C25B43B" w14:textId="77777777" w:rsidR="001C0D7A" w:rsidRPr="00014268" w:rsidRDefault="001C0D7A" w:rsidP="001C0D7A">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2. Sutarties vertė ir mokėjimo tvarka</w:t>
            </w:r>
          </w:p>
        </w:tc>
        <w:tc>
          <w:tcPr>
            <w:tcW w:w="7941" w:type="dxa"/>
            <w:gridSpan w:val="2"/>
          </w:tcPr>
          <w:p w14:paraId="5CB3D9EA" w14:textId="77777777" w:rsidR="001C0D7A" w:rsidRPr="00E530FD" w:rsidRDefault="001C0D7A" w:rsidP="001C0D7A">
            <w:pPr>
              <w:pStyle w:val="ListParagraph"/>
              <w:numPr>
                <w:ilvl w:val="1"/>
                <w:numId w:val="18"/>
              </w:numPr>
              <w:tabs>
                <w:tab w:val="left" w:pos="470"/>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Bendra Sutarties vertė: (1) Darbų kaina be PVM [</w:t>
            </w:r>
            <w:r w:rsidRPr="00E530FD">
              <w:rPr>
                <w:rFonts w:ascii="Calibri Light" w:hAnsi="Calibri Light" w:cs="Calibri Light"/>
                <w:sz w:val="22"/>
                <w:szCs w:val="22"/>
                <w:highlight w:val="lightGray"/>
                <w:lang w:val="lt-LT" w:bidi="ta-IN"/>
              </w:rPr>
              <w:t>įrašyti]</w:t>
            </w:r>
            <w:r w:rsidRPr="00E530FD">
              <w:rPr>
                <w:rFonts w:ascii="Calibri Light" w:hAnsi="Calibri Light" w:cs="Calibri Light"/>
                <w:sz w:val="22"/>
                <w:szCs w:val="22"/>
                <w:lang w:val="lt-LT" w:bidi="ta-IN"/>
              </w:rPr>
              <w:t xml:space="preserve"> EUR; (2) PVM [</w:t>
            </w:r>
            <w:r w:rsidRPr="00E530FD">
              <w:rPr>
                <w:rFonts w:ascii="Calibri Light" w:hAnsi="Calibri Light" w:cs="Calibri Light"/>
                <w:sz w:val="22"/>
                <w:szCs w:val="22"/>
                <w:highlight w:val="lightGray"/>
                <w:lang w:val="lt-LT" w:bidi="ta-IN"/>
              </w:rPr>
              <w:t>įrašyti]</w:t>
            </w:r>
            <w:r w:rsidRPr="00E530FD">
              <w:rPr>
                <w:rFonts w:ascii="Calibri Light" w:hAnsi="Calibri Light" w:cs="Calibri Light"/>
                <w:sz w:val="22"/>
                <w:szCs w:val="22"/>
                <w:lang w:val="lt-LT" w:bidi="ta-IN"/>
              </w:rPr>
              <w:t xml:space="preserve"> EUR; (3) Darbų kaina su PVM [</w:t>
            </w:r>
            <w:r w:rsidRPr="00E530FD">
              <w:rPr>
                <w:rFonts w:ascii="Calibri Light" w:hAnsi="Calibri Light" w:cs="Calibri Light"/>
                <w:sz w:val="22"/>
                <w:szCs w:val="22"/>
                <w:highlight w:val="lightGray"/>
                <w:lang w:val="lt-LT" w:bidi="ta-IN"/>
              </w:rPr>
              <w:t>įrašyti]</w:t>
            </w:r>
            <w:r w:rsidRPr="00E530FD">
              <w:rPr>
                <w:rFonts w:ascii="Calibri Light" w:hAnsi="Calibri Light" w:cs="Calibri Light"/>
                <w:sz w:val="22"/>
                <w:szCs w:val="22"/>
                <w:lang w:val="lt-LT" w:bidi="ta-IN"/>
              </w:rPr>
              <w:t xml:space="preserve"> EUR. </w:t>
            </w:r>
          </w:p>
          <w:p w14:paraId="7ABBDD84" w14:textId="77777777" w:rsidR="001C0D7A" w:rsidRPr="00E530FD" w:rsidRDefault="001C0D7A" w:rsidP="001C0D7A">
            <w:pPr>
              <w:pStyle w:val="ListParagraph"/>
              <w:numPr>
                <w:ilvl w:val="1"/>
                <w:numId w:val="18"/>
              </w:numPr>
              <w:tabs>
                <w:tab w:val="left" w:pos="440"/>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Darbų kaina yra maksimali suma už kurią Užsakovas pirks Darbus.</w:t>
            </w:r>
            <w:r w:rsidRPr="00E530FD" w:rsidDel="001B3BDF">
              <w:rPr>
                <w:rFonts w:ascii="Calibri Light" w:hAnsi="Calibri Light" w:cs="Calibri Light"/>
                <w:sz w:val="22"/>
                <w:szCs w:val="22"/>
                <w:lang w:val="lt-LT" w:bidi="ta-IN"/>
              </w:rPr>
              <w:t xml:space="preserve"> </w:t>
            </w:r>
          </w:p>
          <w:p w14:paraId="142E064B" w14:textId="77777777" w:rsidR="001C0D7A" w:rsidRPr="00E530FD" w:rsidRDefault="001C0D7A" w:rsidP="001C0D7A">
            <w:pPr>
              <w:pStyle w:val="ListParagraph"/>
              <w:numPr>
                <w:ilvl w:val="1"/>
                <w:numId w:val="18"/>
              </w:numPr>
              <w:tabs>
                <w:tab w:val="left" w:pos="505"/>
              </w:tabs>
              <w:spacing w:before="0" w:after="0"/>
              <w:ind w:left="363" w:hanging="363"/>
              <w:rPr>
                <w:rFonts w:ascii="Calibri Light" w:hAnsi="Calibri Light" w:cs="Calibri Light"/>
                <w:sz w:val="22"/>
                <w:szCs w:val="22"/>
                <w:lang w:val="lt-LT" w:bidi="ta-IN"/>
              </w:rPr>
            </w:pPr>
            <w:r w:rsidRPr="00E530FD">
              <w:rPr>
                <w:rFonts w:ascii="Calibri Light" w:hAnsi="Calibri Light" w:cs="Calibri Light"/>
                <w:sz w:val="22"/>
                <w:szCs w:val="22"/>
                <w:lang w:val="lt-LT" w:bidi="ta-IN"/>
              </w:rPr>
              <w:t>Darbų kainos (be PVM) apskaičiavimo būdas:</w:t>
            </w:r>
            <w:r w:rsidRPr="00E530FD">
              <w:rPr>
                <w:rStyle w:val="Style2"/>
                <w:rFonts w:cs="Calibri Light"/>
                <w:szCs w:val="22"/>
                <w:lang w:val="lt-LT"/>
              </w:rPr>
              <w:t xml:space="preserve"> </w:t>
            </w:r>
            <w:sdt>
              <w:sdtPr>
                <w:rPr>
                  <w:rStyle w:val="Style3"/>
                  <w:rFonts w:cs="Calibri Light"/>
                  <w:szCs w:val="22"/>
                  <w:lang w:val="lt-LT"/>
                </w:rPr>
                <w:id w:val="-1200236983"/>
                <w:placeholder>
                  <w:docPart w:val="D63BFCD05D1A4639A2EE78A6835EBB2D"/>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rFonts w:ascii="Times New Roman" w:hAnsi="Times New Roman"/>
                  <w:i/>
                  <w:iCs/>
                  <w:sz w:val="20"/>
                  <w:lang w:bidi="ta-IN"/>
                </w:rPr>
              </w:sdtEndPr>
              <w:sdtContent>
                <w:r w:rsidRPr="00E530FD">
                  <w:rPr>
                    <w:rStyle w:val="Style3"/>
                    <w:rFonts w:cs="Calibri Light"/>
                    <w:szCs w:val="22"/>
                    <w:lang w:val="lt-LT"/>
                  </w:rPr>
                  <w:t>Pasirinkti fiksuota kaina.</w:t>
                </w:r>
              </w:sdtContent>
            </w:sdt>
          </w:p>
          <w:p w14:paraId="44B4301B" w14:textId="77777777" w:rsidR="001C0D7A" w:rsidRPr="00E530FD" w:rsidRDefault="001C0D7A" w:rsidP="001C0D7A">
            <w:pPr>
              <w:pStyle w:val="ListParagraph"/>
              <w:numPr>
                <w:ilvl w:val="1"/>
                <w:numId w:val="18"/>
              </w:numPr>
              <w:tabs>
                <w:tab w:val="left" w:pos="505"/>
              </w:tabs>
              <w:spacing w:before="0" w:after="0"/>
              <w:ind w:left="363" w:hanging="363"/>
              <w:rPr>
                <w:rFonts w:ascii="Calibri Light" w:eastAsia="Arial" w:hAnsi="Calibri Light" w:cs="Calibri Light"/>
                <w:sz w:val="22"/>
                <w:szCs w:val="22"/>
                <w:lang w:val="lt-LT"/>
              </w:rPr>
            </w:pPr>
            <w:r w:rsidRPr="00E530FD">
              <w:rPr>
                <w:rFonts w:ascii="Calibri Light" w:eastAsia="Arial" w:hAnsi="Calibri Light" w:cs="Calibri Light"/>
                <w:sz w:val="22"/>
                <w:szCs w:val="22"/>
                <w:lang w:val="lt-LT"/>
              </w:rPr>
              <w:t>Sutarties kainos / įkainio peržiūra</w:t>
            </w:r>
            <w:r w:rsidRPr="00E530FD">
              <w:rPr>
                <w:rStyle w:val="Style2"/>
                <w:rFonts w:cs="Calibri Light"/>
                <w:szCs w:val="22"/>
                <w:lang w:val="lt-LT"/>
              </w:rPr>
              <w:t xml:space="preserve"> </w:t>
            </w:r>
            <w:sdt>
              <w:sdtPr>
                <w:rPr>
                  <w:rStyle w:val="Style2"/>
                  <w:rFonts w:cs="Calibri Light"/>
                  <w:szCs w:val="22"/>
                  <w:lang w:val="lt-LT"/>
                </w:rPr>
                <w:id w:val="-380096073"/>
                <w:placeholder>
                  <w:docPart w:val="336BBED9B0CF45D4A4961820784D8E9E"/>
                </w:placeholder>
                <w:comboBox>
                  <w:listItem w:value="Choose an item."/>
                  <w:listItem w:displayText="taikoma:" w:value="taikoma:"/>
                  <w:listItem w:displayText="netaikoma:" w:value="netaikoma:"/>
                </w:comboBox>
              </w:sdtPr>
              <w:sdtEndPr>
                <w:rPr>
                  <w:rStyle w:val="DefaultParagraphFont"/>
                  <w:rFonts w:ascii="Times New Roman" w:hAnsi="Times New Roman"/>
                  <w:i/>
                  <w:iCs/>
                  <w:sz w:val="20"/>
                  <w:lang w:bidi="ta-IN"/>
                </w:rPr>
              </w:sdtEndPr>
              <w:sdtContent>
                <w:r w:rsidRPr="00E530FD">
                  <w:rPr>
                    <w:rStyle w:val="Style2"/>
                    <w:rFonts w:cs="Calibri Light"/>
                    <w:szCs w:val="22"/>
                    <w:lang w:val="lt-LT"/>
                  </w:rPr>
                  <w:t>taikoma.</w:t>
                </w:r>
              </w:sdtContent>
            </w:sdt>
            <w:r w:rsidRPr="00E530FD">
              <w:rPr>
                <w:rFonts w:ascii="Calibri Light" w:eastAsia="Arial" w:hAnsi="Calibri Light" w:cs="Calibri Light"/>
                <w:sz w:val="22"/>
                <w:szCs w:val="22"/>
                <w:lang w:val="lt-LT"/>
              </w:rPr>
              <w:t xml:space="preserve"> </w:t>
            </w:r>
          </w:p>
          <w:p w14:paraId="4FA652E0" w14:textId="77777777" w:rsidR="001C0D7A" w:rsidRPr="00E530FD" w:rsidRDefault="001C0D7A" w:rsidP="001C0D7A">
            <w:pPr>
              <w:pStyle w:val="ListParagraph"/>
              <w:numPr>
                <w:ilvl w:val="1"/>
                <w:numId w:val="18"/>
              </w:numPr>
              <w:spacing w:before="0" w:after="0"/>
              <w:rPr>
                <w:rFonts w:ascii="Calibri Light" w:hAnsi="Calibri Light" w:cs="Calibri Light"/>
                <w:sz w:val="22"/>
                <w:szCs w:val="22"/>
                <w:lang w:val="lt-LT"/>
              </w:rPr>
            </w:pPr>
            <w:r w:rsidRPr="00E530FD">
              <w:rPr>
                <w:rFonts w:ascii="Calibri Light" w:hAnsi="Calibri Light" w:cs="Calibri Light"/>
                <w:sz w:val="22"/>
                <w:szCs w:val="22"/>
                <w:lang w:val="lt-LT"/>
              </w:rPr>
              <w:t>Sutarties kainos / įkainio peržiūra vykdoma ne anksčiau nei praėjus 6 (šešiems) mėnesiams nuo Sutarties įsigaliojimo dienos ir ne dažniau nei kas 6 (šešis) mėnesius.</w:t>
            </w:r>
          </w:p>
          <w:p w14:paraId="3AC637C3" w14:textId="19F75521" w:rsidR="001C0D7A" w:rsidRPr="00E530FD" w:rsidDel="00832151" w:rsidRDefault="001C0D7A" w:rsidP="001C0D7A">
            <w:pPr>
              <w:pStyle w:val="ListParagraph"/>
              <w:numPr>
                <w:ilvl w:val="1"/>
                <w:numId w:val="18"/>
              </w:numPr>
              <w:spacing w:before="0" w:after="0"/>
              <w:rPr>
                <w:rFonts w:ascii="Calibri Light" w:hAnsi="Calibri Light" w:cs="Calibri Light"/>
                <w:sz w:val="22"/>
                <w:szCs w:val="22"/>
                <w:lang w:val="lt-LT"/>
              </w:rPr>
            </w:pPr>
            <w:r w:rsidRPr="263F16B6">
              <w:rPr>
                <w:rFonts w:ascii="Calibri Light" w:hAnsi="Calibri Light" w:cs="Calibri Light"/>
                <w:sz w:val="22"/>
                <w:szCs w:val="22"/>
                <w:lang w:val="lt-LT"/>
              </w:rPr>
              <w:t>Darbų kaina/įkainiai bus perskaičiuojami pagal bendrą kainų lygio kitimą. Peržiūros momentas ir dažnumas: kai indeksas pakis 5 ar daugiau procentų lyginant su bazinės kainos indeksu. Indeksas, kuriuo bus remiamasi vertinant kainų lygio kitimą: BĮ Valstybės duomenų agentūros Oficialiosios statistikos portalo svetainėje (</w:t>
            </w:r>
            <w:hyperlink r:id="rId8">
              <w:r w:rsidRPr="263F16B6">
                <w:rPr>
                  <w:rStyle w:val="Hyperlink"/>
                  <w:rFonts w:ascii="Calibri Light" w:hAnsi="Calibri Light" w:cs="Calibri Light"/>
                  <w:sz w:val="22"/>
                  <w:szCs w:val="22"/>
                  <w:lang w:val="lt-LT"/>
                </w:rPr>
                <w:t>https://osp.stat.gov.lt/</w:t>
              </w:r>
            </w:hyperlink>
            <w:r w:rsidRPr="263F16B6">
              <w:rPr>
                <w:rFonts w:ascii="Calibri Light" w:hAnsi="Calibri Light" w:cs="Calibri Light"/>
                <w:sz w:val="22"/>
                <w:szCs w:val="22"/>
                <w:lang w:val="lt-LT"/>
              </w:rPr>
              <w:t xml:space="preserve">) skelbiamas indeksas – </w:t>
            </w:r>
            <w:r w:rsidR="00344786" w:rsidRPr="00344786">
              <w:rPr>
                <w:rFonts w:cs="Calibri Light"/>
                <w:i/>
                <w:iCs/>
                <w:sz w:val="24"/>
                <w:szCs w:val="22"/>
                <w:lang w:val="lt-LT" w:eastAsia="en-GB" w:bidi="ta-IN"/>
              </w:rPr>
              <w:t xml:space="preserve"> </w:t>
            </w:r>
            <w:sdt>
              <w:sdtPr>
                <w:rPr>
                  <w:rFonts w:ascii="Calibri Light" w:hAnsi="Calibri Light" w:cs="Calibri Light"/>
                  <w:i/>
                  <w:iCs/>
                  <w:sz w:val="22"/>
                  <w:szCs w:val="22"/>
                  <w:lang w:val="lt-LT"/>
                </w:rPr>
                <w:id w:val="635611992"/>
                <w:placeholder>
                  <w:docPart w:val="F3CDE7202FDE407F99EA497A7D2795A6"/>
                </w:placeholder>
                <w:comboBox>
                  <w:listItem w:value="Choose an item."/>
                  <w:listItem w:displayText="inžineriniai statiniai " w:value="inžineriniai statiniai "/>
                  <w:listItem w:displayText="nuotekų šalinimo tinklai" w:value="nuotekų šalinimo tinklai"/>
                  <w:listItem w:displayText="kita (įrašyti)" w:value="kita (įrašyti)"/>
                </w:comboBox>
              </w:sdtPr>
              <w:sdtContent>
                <w:r w:rsidR="00344786" w:rsidRPr="00344786">
                  <w:rPr>
                    <w:rFonts w:ascii="Calibri Light" w:hAnsi="Calibri Light" w:cs="Calibri Light"/>
                    <w:i/>
                    <w:iCs/>
                    <w:sz w:val="22"/>
                    <w:szCs w:val="22"/>
                    <w:lang w:val="lt-LT"/>
                  </w:rPr>
                  <w:t>statybos sąnaudų elementų kainų indeksas</w:t>
                </w:r>
              </w:sdtContent>
            </w:sdt>
            <w:r w:rsidR="00344786">
              <w:rPr>
                <w:rFonts w:ascii="Calibri Light" w:hAnsi="Calibri Light" w:cs="Calibri Light"/>
                <w:i/>
                <w:iCs/>
                <w:sz w:val="22"/>
                <w:szCs w:val="22"/>
                <w:lang w:val="lt-LT"/>
              </w:rPr>
              <w:t>.</w:t>
            </w:r>
          </w:p>
          <w:p w14:paraId="61560C41" w14:textId="77777777" w:rsidR="001C0D7A" w:rsidRPr="00E530FD" w:rsidDel="00832151" w:rsidRDefault="001C0D7A" w:rsidP="001C0D7A">
            <w:pPr>
              <w:pStyle w:val="ListParagraph"/>
              <w:numPr>
                <w:ilvl w:val="1"/>
                <w:numId w:val="18"/>
              </w:numPr>
              <w:tabs>
                <w:tab w:val="left" w:pos="511"/>
              </w:tabs>
              <w:spacing w:before="0" w:after="0"/>
              <w:ind w:left="364" w:hanging="364"/>
              <w:rPr>
                <w:rFonts w:ascii="Calibri Light" w:hAnsi="Calibri Light" w:cs="Calibri Light"/>
                <w:sz w:val="22"/>
                <w:szCs w:val="22"/>
                <w:lang w:val="lt-LT" w:bidi="ta-IN"/>
              </w:rPr>
            </w:pPr>
            <w:r w:rsidRPr="00E530FD">
              <w:rPr>
                <w:rFonts w:ascii="Calibri Light" w:hAnsi="Calibri Light" w:cs="Calibri Light"/>
                <w:sz w:val="22"/>
                <w:szCs w:val="22"/>
                <w:lang w:val="lt-LT" w:bidi="ta-IN"/>
              </w:rPr>
              <w:t>Avansas</w:t>
            </w:r>
            <w:r w:rsidRPr="00E530FD">
              <w:rPr>
                <w:rStyle w:val="Style1"/>
                <w:rFonts w:ascii="Calibri Light" w:hAnsi="Calibri Light" w:cs="Calibri Light"/>
                <w:i/>
                <w:iCs/>
                <w:sz w:val="22"/>
                <w:szCs w:val="22"/>
                <w:lang w:val="lt-LT"/>
              </w:rPr>
              <w:t xml:space="preserve"> </w:t>
            </w:r>
            <w:sdt>
              <w:sdtPr>
                <w:rPr>
                  <w:rStyle w:val="Style2"/>
                  <w:rFonts w:cs="Calibri Light"/>
                  <w:szCs w:val="22"/>
                  <w:lang w:val="lt-LT"/>
                </w:rPr>
                <w:id w:val="-1019148006"/>
                <w:placeholder>
                  <w:docPart w:val="1CD1A81DD8E0426C9E4436A29C603D13"/>
                </w:placeholder>
                <w:comboBox>
                  <w:listItem w:value="Choose an item."/>
                  <w:listItem w:displayText="mokamas" w:value="mokamas"/>
                  <w:listItem w:displayText="nėra mokamas" w:value="nėra mokamas"/>
                </w:comboBox>
              </w:sdtPr>
              <w:sdtEndPr>
                <w:rPr>
                  <w:rStyle w:val="DefaultParagraphFont"/>
                  <w:rFonts w:ascii="Times New Roman" w:hAnsi="Times New Roman"/>
                  <w:i/>
                  <w:iCs/>
                  <w:sz w:val="20"/>
                  <w:lang w:bidi="ta-IN"/>
                </w:rPr>
              </w:sdtEndPr>
              <w:sdtContent>
                <w:r w:rsidRPr="00E530FD">
                  <w:rPr>
                    <w:rStyle w:val="Style2"/>
                    <w:rFonts w:cs="Calibri Light"/>
                    <w:szCs w:val="22"/>
                    <w:lang w:val="lt-LT"/>
                  </w:rPr>
                  <w:t>nėra mokamas</w:t>
                </w:r>
              </w:sdtContent>
            </w:sdt>
            <w:r w:rsidRPr="00E530FD">
              <w:rPr>
                <w:rFonts w:ascii="Calibri Light" w:hAnsi="Calibri Light" w:cs="Calibri Light"/>
                <w:sz w:val="22"/>
                <w:szCs w:val="22"/>
                <w:lang w:val="lt-LT" w:bidi="ta-IN"/>
              </w:rPr>
              <w:t>.</w:t>
            </w:r>
          </w:p>
          <w:p w14:paraId="3D210057" w14:textId="77777777" w:rsidR="001C0D7A" w:rsidRPr="00E530FD" w:rsidRDefault="001C0D7A" w:rsidP="001C0D7A">
            <w:pPr>
              <w:pStyle w:val="ListParagraph"/>
              <w:numPr>
                <w:ilvl w:val="1"/>
                <w:numId w:val="18"/>
              </w:numPr>
              <w:tabs>
                <w:tab w:val="left" w:pos="505"/>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Atsiskaitymas:</w:t>
            </w:r>
            <w:r w:rsidRPr="00E530FD">
              <w:rPr>
                <w:rStyle w:val="Style2"/>
                <w:rFonts w:cs="Calibri Light"/>
                <w:szCs w:val="22"/>
                <w:lang w:val="lt-LT"/>
              </w:rPr>
              <w:t xml:space="preserve"> </w:t>
            </w:r>
            <w:sdt>
              <w:sdtPr>
                <w:rPr>
                  <w:rStyle w:val="Style2"/>
                  <w:rFonts w:cs="Calibri Light"/>
                  <w:szCs w:val="22"/>
                  <w:lang w:val="lt-LT"/>
                </w:rPr>
                <w:id w:val="1672687269"/>
                <w:placeholder>
                  <w:docPart w:val="9871024375F343149D41EF409DC5A624"/>
                </w:placeholder>
                <w:comboBox>
                  <w:listItem w:value="Choose an item."/>
                  <w:listItem w:displayText="vienkartinio pobūdžio." w:value="vienkartinio pobūdžio."/>
                  <w:listItem w:displayText="pagal priimtą ir patvirtintą užsakymą." w:value="pagal priimtą ir patvirtintą užsakymą."/>
                  <w:listItem w:displayText="pagal etapus (Grafiką)." w:value="pagal etapus (Grafiką)."/>
                  <w:listItem w:displayText="pagal Sutarties SD priede Nr. 2 nurodytus darbų įkainius." w:value="pagal Sutarties SD priede Nr. 2 nurodytus darbų įkainius."/>
                  <w:listItem w:displayText="kita (įrašyti)." w:value="kita (įrašyti)."/>
                </w:comboBox>
              </w:sdtPr>
              <w:sdtEndPr>
                <w:rPr>
                  <w:rStyle w:val="DefaultParagraphFont"/>
                  <w:rFonts w:ascii="Times New Roman" w:hAnsi="Times New Roman"/>
                  <w:i/>
                  <w:iCs/>
                  <w:sz w:val="20"/>
                  <w:lang w:bidi="ta-IN"/>
                </w:rPr>
              </w:sdtEndPr>
              <w:sdtContent>
                <w:r w:rsidRPr="00E530FD">
                  <w:rPr>
                    <w:rStyle w:val="Style2"/>
                    <w:rFonts w:cs="Calibri Light"/>
                    <w:szCs w:val="22"/>
                    <w:lang w:val="lt-LT"/>
                  </w:rPr>
                  <w:t>pagal etapus (Grafiką).</w:t>
                </w:r>
              </w:sdtContent>
            </w:sdt>
          </w:p>
          <w:p w14:paraId="3616E492" w14:textId="77777777" w:rsidR="001C0D7A" w:rsidRPr="00E530FD" w:rsidRDefault="001C0D7A" w:rsidP="001C0D7A">
            <w:pPr>
              <w:pStyle w:val="ListParagraph"/>
              <w:numPr>
                <w:ilvl w:val="1"/>
                <w:numId w:val="18"/>
              </w:numPr>
              <w:tabs>
                <w:tab w:val="left" w:pos="505"/>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Už tinkamai ir laiku atliktus, užbaigtus Darbus Užsakovas atsiskaito su Rangovu pagal jo  pateiktas ir Užsakovo priimtas Sąskaitas ir Aktus. Rangovas elektronines Sąskaitas faktūras kartu su pasirašytais Šalių Aktais teikia Sąskaitų administravimo bendrojoje informacinėje sistemoje (SABIS).</w:t>
            </w:r>
          </w:p>
          <w:p w14:paraId="274B7C26" w14:textId="77777777" w:rsidR="001C0D7A" w:rsidRPr="00E530FD" w:rsidRDefault="001C0D7A" w:rsidP="001C0D7A">
            <w:pPr>
              <w:pStyle w:val="ListParagraph"/>
              <w:numPr>
                <w:ilvl w:val="1"/>
                <w:numId w:val="18"/>
              </w:numPr>
              <w:tabs>
                <w:tab w:val="left" w:pos="505"/>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Iš kiekvienos Rangovui mokamos sumos Užsakovas sulaiko </w:t>
            </w:r>
            <w:sdt>
              <w:sdtPr>
                <w:rPr>
                  <w:rFonts w:ascii="Calibri Light" w:hAnsi="Calibri Light" w:cs="Calibri Light"/>
                  <w:sz w:val="22"/>
                  <w:szCs w:val="22"/>
                  <w:lang w:val="lt-LT" w:bidi="ta-IN"/>
                </w:rPr>
                <w:id w:val="839593392"/>
                <w:placeholder>
                  <w:docPart w:val="50898CE302064C818FF5803E60CD8B77"/>
                </w:placeholder>
                <w:comboBox>
                  <w:listItem w:displayText="PASIRINKTI MOKĖJIMO SULAIKYMO PROCENTĄ" w:value="PASIRINKTI MOKĖJIMO SULAIKYMO PROCENTĄ"/>
                  <w:listItem w:displayText="10 (dešimt) proc. " w:value="10 (dešimt) proc. "/>
                  <w:listItem w:displayText="5 (penki) proc." w:value="5 (penki) proc."/>
                </w:comboBox>
              </w:sdtPr>
              <w:sdtContent>
                <w:r w:rsidRPr="00E530FD">
                  <w:rPr>
                    <w:rFonts w:ascii="Calibri Light" w:hAnsi="Calibri Light" w:cs="Calibri Light"/>
                    <w:sz w:val="22"/>
                    <w:szCs w:val="22"/>
                    <w:lang w:val="lt-LT" w:bidi="ta-IN"/>
                  </w:rPr>
                  <w:t>5 (penki) proc.</w:t>
                </w:r>
              </w:sdtContent>
            </w:sdt>
            <w:r w:rsidRPr="00E530FD">
              <w:rPr>
                <w:rFonts w:ascii="Calibri Light" w:hAnsi="Calibri Light" w:cs="Calibri Light"/>
                <w:sz w:val="22"/>
                <w:szCs w:val="22"/>
                <w:lang w:val="lt-LT" w:bidi="ta-IN"/>
              </w:rPr>
              <w:t xml:space="preserve"> mokėtinos sumos. Užsakovas sulaikytas sumas grąžina Rangovui per 30 (trisdešimt) kalendorinių dienų po to, kai įvyksta visos šios sąlygos: pasirašytas galutinis Darbų perdavimo – priėmimo aktas,  pateikta pažyma apie atliktų Darbų vertę (pažymoje nurodoma sulaikytų pinigų suma) bei pateiktas Užsakovui garantinio laikotarpio prievolių įvykdymo užtikrinimas. </w:t>
            </w:r>
            <w:r w:rsidRPr="00E530FD">
              <w:rPr>
                <w:rFonts w:ascii="Calibri Light" w:hAnsi="Calibri Light" w:cs="Calibri Light"/>
                <w:iCs/>
                <w:sz w:val="22"/>
                <w:szCs w:val="22"/>
                <w:lang w:val="lt-LT" w:bidi="ta-IN"/>
              </w:rPr>
              <w:t xml:space="preserve">Rangovui mokėtinų sumų sulaikymas yra Rangovo sutartinių prievolių įvykdymo užtikrinimo būdas, nustatytas Užsakovo interesais, su tikslu užtikrinti Rangovui priskaičiuotų ir jo </w:t>
            </w:r>
            <w:r w:rsidRPr="00E530FD">
              <w:rPr>
                <w:rFonts w:ascii="Calibri Light" w:hAnsi="Calibri Light" w:cs="Calibri Light"/>
                <w:iCs/>
                <w:sz w:val="22"/>
                <w:szCs w:val="22"/>
                <w:lang w:val="lt-LT" w:bidi="ta-IN"/>
              </w:rPr>
              <w:lastRenderedPageBreak/>
              <w:t xml:space="preserve">nesumokėtų netesybų atlyginimą, Rangovo, įskaitant jo pasitelktų subrangovų, specialistų, ūkio subjektų, veiksmais ar neveikimu ar (ir) Sutarties nutraukimu dėl Rangovo kaltės, Užsakovui sukeltų nuostolių atlyginimui, Rangovo sutartinių įsipareigojimų nevykdymu ar netinkamu (nekokybiški Darbai, vėlavimas atlikti Darbus, nesilaikymas Sutartyje nurodytų terminų ir (ar) kitų reikalavimų)  vykdymu sukeltų nuostolių atlyginimui. Jei sulaikymo sumos neužtenka Užsakovo patirtiems nuostoliams padengti ar sulaikymo suma nesukaupta, Rangovas privalo atlyginti Užsakovo nuostolius visa apimtimi pagal Užsakovo pareikalavimą. </w:t>
            </w:r>
            <w:r w:rsidRPr="00E530FD">
              <w:rPr>
                <w:rFonts w:ascii="Calibri Light" w:hAnsi="Calibri Light" w:cs="Calibri Light"/>
                <w:sz w:val="22"/>
                <w:szCs w:val="22"/>
                <w:lang w:val="lt-LT" w:bidi="ta-IN"/>
              </w:rPr>
              <w:t>Šalys susitaria, kad šis punktas taikomas ir tais atvejais, kai Rangovui mokama už papildomus darbus Sutartyje nustatyta tvarka.</w:t>
            </w:r>
          </w:p>
          <w:p w14:paraId="15E67FBF" w14:textId="77777777" w:rsidR="001C0D7A" w:rsidRPr="00E530FD" w:rsidRDefault="001C0D7A" w:rsidP="001C0D7A">
            <w:pPr>
              <w:pStyle w:val="ListParagraph"/>
              <w:numPr>
                <w:ilvl w:val="1"/>
                <w:numId w:val="18"/>
              </w:numPr>
              <w:tabs>
                <w:tab w:val="left" w:pos="476"/>
                <w:tab w:val="left" w:pos="505"/>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Atlikus visus Sutarties SD ir (ar) Techninėje specifikacijoje nurodytus Darbus Rangovas pateikia Galutinį aktą.</w:t>
            </w:r>
          </w:p>
          <w:p w14:paraId="36D4295F" w14:textId="77777777" w:rsidR="001C0D7A" w:rsidRDefault="001C0D7A" w:rsidP="001C0D7A">
            <w:pPr>
              <w:pStyle w:val="ListParagraph"/>
              <w:numPr>
                <w:ilvl w:val="1"/>
                <w:numId w:val="18"/>
              </w:numPr>
              <w:tabs>
                <w:tab w:val="left" w:pos="505"/>
                <w:tab w:val="left" w:pos="647"/>
              </w:tabs>
              <w:spacing w:before="0" w:after="0"/>
              <w:ind w:left="648" w:hanging="648"/>
              <w:rPr>
                <w:rFonts w:ascii="Calibri Light" w:hAnsi="Calibri Light" w:cs="Calibri Light"/>
                <w:sz w:val="22"/>
                <w:szCs w:val="22"/>
                <w:lang w:val="lt-LT" w:bidi="ta-IN"/>
              </w:rPr>
            </w:pPr>
            <w:r w:rsidRPr="00E530FD">
              <w:rPr>
                <w:rFonts w:ascii="Calibri Light" w:hAnsi="Calibri Light" w:cs="Calibri Light"/>
                <w:sz w:val="22"/>
                <w:szCs w:val="22"/>
                <w:lang w:val="lt-LT" w:bidi="ta-IN"/>
              </w:rPr>
              <w:t xml:space="preserve">Rangovo tinkamai patvirtinto ir fiziniais ar elektroniniais parašais pasirašyto Akto pateikimo Užsakovui terminas: iki einamojo mėnesio 25 Dienos pateikti Aktą peržiūrai ir iki kito einamojo mėnesio 2 Dienos pateikti patvirtintą ir pasirašytą Aktą ir Sąskaitą. </w:t>
            </w:r>
          </w:p>
          <w:p w14:paraId="2A68BA4E" w14:textId="59734969" w:rsidR="001C0D7A" w:rsidRPr="001C0D7A" w:rsidRDefault="001C0D7A" w:rsidP="001C0D7A">
            <w:pPr>
              <w:pStyle w:val="ListParagraph"/>
              <w:numPr>
                <w:ilvl w:val="1"/>
                <w:numId w:val="18"/>
              </w:numPr>
              <w:tabs>
                <w:tab w:val="left" w:pos="505"/>
                <w:tab w:val="left" w:pos="647"/>
              </w:tabs>
              <w:spacing w:before="0" w:after="0"/>
              <w:ind w:left="648" w:hanging="648"/>
              <w:rPr>
                <w:rFonts w:ascii="Calibri Light" w:hAnsi="Calibri Light" w:cs="Calibri Light"/>
                <w:sz w:val="22"/>
                <w:szCs w:val="22"/>
                <w:lang w:val="lt-LT" w:bidi="ta-IN"/>
              </w:rPr>
            </w:pPr>
            <w:r w:rsidRPr="001C0D7A">
              <w:rPr>
                <w:rFonts w:ascii="Calibri Light" w:hAnsi="Calibri Light" w:cs="Calibri Light"/>
                <w:sz w:val="22"/>
                <w:szCs w:val="22"/>
                <w:lang w:val="lt-LT" w:bidi="ta-IN"/>
              </w:rPr>
              <w:t>Sąskaitos apmokėjimo terminas:  per 30 dienų nuo Sąskaitos išrašymo datos.</w:t>
            </w:r>
          </w:p>
        </w:tc>
      </w:tr>
      <w:tr w:rsidR="001C0D7A" w:rsidRPr="002E32DC" w14:paraId="7F91A2B5" w14:textId="77777777" w:rsidTr="1606ABE6">
        <w:trPr>
          <w:trHeight w:val="425"/>
        </w:trPr>
        <w:tc>
          <w:tcPr>
            <w:tcW w:w="2216" w:type="dxa"/>
            <w:vAlign w:val="center"/>
          </w:tcPr>
          <w:p w14:paraId="6785884C" w14:textId="77777777" w:rsidR="001C0D7A" w:rsidRPr="00014268" w:rsidRDefault="001C0D7A" w:rsidP="001C0D7A">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lastRenderedPageBreak/>
              <w:t>3. Darbų atlikimo terminai, Darbų vieta</w:t>
            </w:r>
          </w:p>
        </w:tc>
        <w:tc>
          <w:tcPr>
            <w:tcW w:w="7941" w:type="dxa"/>
            <w:gridSpan w:val="2"/>
          </w:tcPr>
          <w:p w14:paraId="4C614A45" w14:textId="3D1D33BE" w:rsidR="001C0D7A" w:rsidRPr="00014268" w:rsidRDefault="001C0D7A" w:rsidP="001C0D7A">
            <w:pPr>
              <w:pStyle w:val="ListParagraph"/>
              <w:numPr>
                <w:ilvl w:val="1"/>
                <w:numId w:val="20"/>
              </w:numPr>
              <w:tabs>
                <w:tab w:val="left" w:pos="476"/>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Darbų atlikimo pradžia:</w:t>
            </w:r>
            <w:r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790562656"/>
                <w:placeholder>
                  <w:docPart w:val="783393E22D5B44B6AE633AE27B2E84D4"/>
                </w:placeholder>
                <w:comboBox>
                  <w:listItem w:value="Choose an item."/>
                  <w:listItem w:displayText="nuo Sutarties pasirašymo dienos." w:value="nuo Sutarties pasirašymo dienos."/>
                  <w:listItem w:displayText="nuo Sutarties užtikrinimo pateikimo dienos." w:value="nuo Sutarties užtikrinimo pateikimo dienos."/>
                  <w:listItem w:displayText="nurodyti kitą variantą arba pateikti nurodą į Techninę specifikaciją" w:value="nurodyti kitą variantą arba pateikti nurodą į Techninę specifikaciją"/>
                </w:comboBox>
              </w:sdtPr>
              <w:sdtEndPr>
                <w:rPr>
                  <w:rStyle w:val="DefaultParagraphFont"/>
                  <w:i/>
                  <w:iCs/>
                  <w:sz w:val="20"/>
                  <w:lang w:bidi="ta-IN"/>
                </w:rPr>
              </w:sdtEndPr>
              <w:sdtContent>
                <w:r>
                  <w:rPr>
                    <w:rStyle w:val="Style2"/>
                    <w:rFonts w:asciiTheme="majorHAnsi" w:hAnsiTheme="majorHAnsi" w:cstheme="majorHAnsi"/>
                    <w:szCs w:val="22"/>
                    <w:lang w:val="lt-LT"/>
                  </w:rPr>
                  <w:t>nuo Sutarties užtikrinimo pateikimo dienos.</w:t>
                </w:r>
              </w:sdtContent>
            </w:sdt>
            <w:r w:rsidRPr="00014268">
              <w:rPr>
                <w:rFonts w:asciiTheme="majorHAnsi" w:hAnsiTheme="majorHAnsi" w:cstheme="majorHAnsi"/>
                <w:sz w:val="22"/>
                <w:szCs w:val="22"/>
                <w:lang w:val="lt-LT" w:bidi="ta-IN"/>
              </w:rPr>
              <w:t xml:space="preserve">   </w:t>
            </w:r>
          </w:p>
          <w:p w14:paraId="4EFE62E5" w14:textId="77E919F2" w:rsidR="001C0D7A" w:rsidRPr="00014268" w:rsidRDefault="001C0D7A" w:rsidP="001C0D7A">
            <w:pPr>
              <w:pStyle w:val="ListParagraph"/>
              <w:numPr>
                <w:ilvl w:val="1"/>
                <w:numId w:val="20"/>
              </w:numPr>
              <w:tabs>
                <w:tab w:val="left" w:pos="476"/>
              </w:tabs>
              <w:ind w:left="80" w:firstLine="1"/>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Darbų atlikimo terminas: </w:t>
            </w:r>
            <w:r w:rsidRPr="001C0D7A">
              <w:rPr>
                <w:rFonts w:asciiTheme="majorHAnsi" w:hAnsiTheme="majorHAnsi" w:cstheme="majorHAnsi"/>
                <w:sz w:val="22"/>
                <w:szCs w:val="22"/>
                <w:lang w:val="lt-LT" w:bidi="ta-IN"/>
              </w:rPr>
              <w:t xml:space="preserve"> nurodyti Sutarties 1 priedo Techninė specifikacija 4.2. punkte</w:t>
            </w:r>
            <w:r>
              <w:rPr>
                <w:rFonts w:asciiTheme="majorHAnsi" w:hAnsiTheme="majorHAnsi" w:cstheme="majorHAnsi"/>
                <w:sz w:val="22"/>
                <w:szCs w:val="22"/>
                <w:lang w:val="lt-LT" w:bidi="ta-IN"/>
              </w:rPr>
              <w:t>.</w:t>
            </w:r>
          </w:p>
          <w:p w14:paraId="36BE04E9" w14:textId="57BCC92C" w:rsidR="001C0D7A" w:rsidRPr="00014268" w:rsidRDefault="001C0D7A" w:rsidP="001C0D7A">
            <w:pPr>
              <w:pStyle w:val="ListParagraph"/>
              <w:numPr>
                <w:ilvl w:val="1"/>
                <w:numId w:val="20"/>
              </w:numPr>
              <w:tabs>
                <w:tab w:val="left" w:pos="476"/>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Darbai bus atliekami: </w:t>
            </w:r>
            <w:r w:rsidRPr="001C0D7A">
              <w:rPr>
                <w:rFonts w:asciiTheme="majorHAnsi" w:hAnsiTheme="majorHAnsi" w:cstheme="majorHAnsi"/>
                <w:sz w:val="22"/>
                <w:szCs w:val="22"/>
                <w:lang w:val="lt-LT" w:bidi="ta-IN"/>
              </w:rPr>
              <w:t xml:space="preserve"> nurodyta Sutarties 1 priedo Techninė specifikacija 4.1. punkte.   </w:t>
            </w:r>
          </w:p>
          <w:p w14:paraId="00776606" w14:textId="0CFCCE3C" w:rsidR="001C0D7A" w:rsidRPr="001C0D7A" w:rsidRDefault="001C0D7A" w:rsidP="001C0D7A">
            <w:pPr>
              <w:pStyle w:val="ListParagraph"/>
              <w:numPr>
                <w:ilvl w:val="1"/>
                <w:numId w:val="20"/>
              </w:numPr>
              <w:tabs>
                <w:tab w:val="left" w:pos="326"/>
                <w:tab w:val="left" w:pos="506"/>
              </w:tabs>
              <w:spacing w:before="0"/>
              <w:ind w:left="505" w:hanging="505"/>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 </w:t>
            </w:r>
          </w:p>
        </w:tc>
      </w:tr>
      <w:tr w:rsidR="001C0D7A" w:rsidRPr="002E32DC" w14:paraId="0A96F3AB" w14:textId="77777777" w:rsidTr="1606ABE6">
        <w:trPr>
          <w:trHeight w:val="170"/>
        </w:trPr>
        <w:tc>
          <w:tcPr>
            <w:tcW w:w="2216" w:type="dxa"/>
            <w:vAlign w:val="center"/>
          </w:tcPr>
          <w:p w14:paraId="111BF23E" w14:textId="77777777" w:rsidR="001C0D7A" w:rsidRPr="00014268" w:rsidRDefault="001C0D7A" w:rsidP="001C0D7A">
            <w:pPr>
              <w:spacing w:after="120"/>
              <w:rPr>
                <w:rFonts w:asciiTheme="majorHAnsi" w:hAnsiTheme="majorHAnsi" w:cstheme="majorHAnsi"/>
                <w:b/>
                <w:bCs/>
                <w:sz w:val="22"/>
                <w:szCs w:val="22"/>
                <w:lang w:val="lt-LT" w:eastAsia="en-US" w:bidi="ta-IN"/>
              </w:rPr>
            </w:pPr>
            <w:r w:rsidRPr="00014268">
              <w:rPr>
                <w:rFonts w:asciiTheme="majorHAnsi" w:hAnsiTheme="majorHAnsi" w:cstheme="majorHAnsi"/>
                <w:b/>
                <w:bCs/>
                <w:sz w:val="22"/>
                <w:szCs w:val="22"/>
                <w:lang w:val="lt-LT" w:eastAsia="en-US" w:bidi="ta-IN"/>
              </w:rPr>
              <w:t xml:space="preserve">4. Darbų perdavimas–priėmimas </w:t>
            </w:r>
          </w:p>
        </w:tc>
        <w:tc>
          <w:tcPr>
            <w:tcW w:w="7941" w:type="dxa"/>
            <w:gridSpan w:val="2"/>
          </w:tcPr>
          <w:p w14:paraId="25CA1626" w14:textId="5D413F18" w:rsidR="001C0D7A" w:rsidRPr="00014268" w:rsidRDefault="001C0D7A" w:rsidP="001C0D7A">
            <w:pPr>
              <w:pStyle w:val="ListParagraph"/>
              <w:numPr>
                <w:ilvl w:val="1"/>
                <w:numId w:val="22"/>
              </w:numPr>
              <w:tabs>
                <w:tab w:val="left" w:pos="426"/>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Atliktų darbų </w:t>
            </w:r>
            <w:proofErr w:type="spellStart"/>
            <w:r w:rsidRPr="00014268">
              <w:rPr>
                <w:rFonts w:asciiTheme="majorHAnsi" w:hAnsiTheme="majorHAnsi" w:cstheme="majorHAnsi"/>
                <w:sz w:val="22"/>
                <w:szCs w:val="22"/>
                <w:lang w:val="lt-LT" w:bidi="ta-IN"/>
              </w:rPr>
              <w:t>aktavimo</w:t>
            </w:r>
            <w:proofErr w:type="spellEnd"/>
            <w:r w:rsidRPr="00014268">
              <w:rPr>
                <w:rFonts w:asciiTheme="majorHAnsi" w:hAnsiTheme="majorHAnsi" w:cstheme="majorHAnsi"/>
                <w:sz w:val="22"/>
                <w:szCs w:val="22"/>
                <w:lang w:val="lt-LT" w:bidi="ta-IN"/>
              </w:rPr>
              <w:t xml:space="preserve"> būdas:</w:t>
            </w:r>
            <w:r>
              <w:t xml:space="preserve"> </w:t>
            </w:r>
            <w:r w:rsidRPr="001C0D7A">
              <w:rPr>
                <w:rFonts w:asciiTheme="majorHAnsi" w:hAnsiTheme="majorHAnsi" w:cstheme="majorHAnsi"/>
                <w:sz w:val="22"/>
                <w:szCs w:val="22"/>
                <w:lang w:val="lt-LT" w:bidi="ta-IN"/>
              </w:rPr>
              <w:t>nurodytas  Sutarties 1 priedo Techninė specifikacija 4.</w:t>
            </w:r>
            <w:r>
              <w:rPr>
                <w:rFonts w:asciiTheme="majorHAnsi" w:hAnsiTheme="majorHAnsi" w:cstheme="majorHAnsi"/>
                <w:sz w:val="22"/>
                <w:szCs w:val="22"/>
                <w:lang w:val="lt-LT" w:bidi="ta-IN"/>
              </w:rPr>
              <w:t>4.1</w:t>
            </w:r>
            <w:r w:rsidRPr="001C0D7A">
              <w:rPr>
                <w:rFonts w:asciiTheme="majorHAnsi" w:hAnsiTheme="majorHAnsi" w:cstheme="majorHAnsi"/>
                <w:sz w:val="22"/>
                <w:szCs w:val="22"/>
                <w:lang w:val="lt-LT" w:bidi="ta-IN"/>
              </w:rPr>
              <w:t xml:space="preserve">. punkte. </w:t>
            </w:r>
          </w:p>
          <w:p w14:paraId="5686C095" w14:textId="7C5D63C9" w:rsidR="001C0D7A" w:rsidRPr="00014268" w:rsidRDefault="001C0D7A" w:rsidP="001C0D7A">
            <w:pPr>
              <w:tabs>
                <w:tab w:val="left" w:pos="426"/>
              </w:tabs>
              <w:ind w:left="79"/>
              <w:rPr>
                <w:rFonts w:asciiTheme="majorHAnsi" w:hAnsiTheme="majorHAnsi" w:cstheme="majorHAnsi"/>
                <w:sz w:val="22"/>
                <w:szCs w:val="22"/>
                <w:lang w:val="lt-LT" w:bidi="ta-IN"/>
              </w:rPr>
            </w:pPr>
          </w:p>
        </w:tc>
      </w:tr>
      <w:tr w:rsidR="001C0D7A" w:rsidRPr="002E32DC" w14:paraId="720B4E35" w14:textId="77777777" w:rsidTr="1606ABE6">
        <w:trPr>
          <w:trHeight w:val="638"/>
        </w:trPr>
        <w:tc>
          <w:tcPr>
            <w:tcW w:w="2216" w:type="dxa"/>
            <w:vMerge w:val="restart"/>
            <w:vAlign w:val="center"/>
          </w:tcPr>
          <w:p w14:paraId="5C0E8AEF" w14:textId="1027B78A" w:rsidR="001C0D7A" w:rsidRPr="00014268" w:rsidRDefault="001C0D7A" w:rsidP="001C0D7A">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5. Asmenys (atstovai, Ūkio subjektai, kurių pajėgumais remiamasi, Subrangovai, jungtinė veikla)</w:t>
            </w:r>
          </w:p>
          <w:p w14:paraId="34F4EC49" w14:textId="77777777" w:rsidR="001C0D7A" w:rsidRPr="00014268" w:rsidRDefault="001C0D7A" w:rsidP="001C0D7A">
            <w:pPr>
              <w:spacing w:after="120"/>
              <w:rPr>
                <w:rFonts w:asciiTheme="majorHAnsi" w:hAnsiTheme="majorHAnsi" w:cstheme="majorHAnsi"/>
                <w:b/>
                <w:bCs/>
                <w:sz w:val="22"/>
                <w:szCs w:val="22"/>
                <w:lang w:val="lt-LT" w:eastAsia="en-US" w:bidi="ta-IN"/>
              </w:rPr>
            </w:pPr>
          </w:p>
        </w:tc>
        <w:tc>
          <w:tcPr>
            <w:tcW w:w="7941" w:type="dxa"/>
            <w:gridSpan w:val="2"/>
          </w:tcPr>
          <w:p w14:paraId="331970DB" w14:textId="418076B6" w:rsidR="001C0D7A" w:rsidRPr="00014268" w:rsidRDefault="001C0D7A" w:rsidP="001C0D7A">
            <w:pPr>
              <w:pStyle w:val="ListParagraph"/>
              <w:numPr>
                <w:ilvl w:val="1"/>
                <w:numId w:val="25"/>
              </w:numPr>
              <w:tabs>
                <w:tab w:val="left" w:pos="505"/>
              </w:tabs>
              <w:spacing w:before="0"/>
              <w:ind w:left="79" w:firstLine="0"/>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Sutarties vykdymu susijusių klausimų sprendimui Šalys paskiria žemiau nurodytus atsakingus asmenis:</w:t>
            </w:r>
          </w:p>
        </w:tc>
      </w:tr>
      <w:tr w:rsidR="001C0D7A" w:rsidRPr="002E32DC" w14:paraId="0E9D1B4F" w14:textId="77777777" w:rsidTr="1606ABE6">
        <w:trPr>
          <w:trHeight w:val="637"/>
        </w:trPr>
        <w:tc>
          <w:tcPr>
            <w:tcW w:w="2216" w:type="dxa"/>
            <w:vMerge/>
          </w:tcPr>
          <w:p w14:paraId="36C4407D" w14:textId="77777777" w:rsidR="001C0D7A" w:rsidRPr="00014268" w:rsidRDefault="001C0D7A" w:rsidP="001C0D7A">
            <w:pPr>
              <w:spacing w:after="120"/>
              <w:jc w:val="both"/>
              <w:rPr>
                <w:rFonts w:asciiTheme="majorHAnsi" w:hAnsiTheme="majorHAnsi" w:cstheme="majorHAnsi"/>
                <w:b/>
                <w:sz w:val="22"/>
                <w:szCs w:val="22"/>
                <w:lang w:val="lt-LT" w:bidi="ta-IN"/>
              </w:rPr>
            </w:pPr>
          </w:p>
        </w:tc>
        <w:tc>
          <w:tcPr>
            <w:tcW w:w="3831" w:type="dxa"/>
          </w:tcPr>
          <w:p w14:paraId="21EAD15B" w14:textId="77777777" w:rsidR="001C0D7A" w:rsidRPr="00014268" w:rsidRDefault="001C0D7A" w:rsidP="001C0D7A">
            <w:pPr>
              <w:spacing w:after="120"/>
              <w:ind w:left="80" w:firstLine="1"/>
              <w:jc w:val="both"/>
              <w:rPr>
                <w:rFonts w:asciiTheme="majorHAnsi" w:hAnsiTheme="majorHAnsi" w:cstheme="majorHAnsi"/>
                <w:bCs/>
                <w:kern w:val="32"/>
                <w:sz w:val="22"/>
                <w:szCs w:val="22"/>
                <w:lang w:val="lt-LT" w:bidi="ta-IN"/>
              </w:rPr>
            </w:pPr>
            <w:r w:rsidRPr="00014268">
              <w:rPr>
                <w:rFonts w:asciiTheme="majorHAnsi" w:hAnsiTheme="majorHAnsi" w:cstheme="majorHAnsi"/>
                <w:b/>
                <w:bCs/>
                <w:kern w:val="32"/>
                <w:sz w:val="22"/>
                <w:szCs w:val="22"/>
                <w:lang w:val="lt-LT" w:bidi="ta-IN"/>
              </w:rPr>
              <w:t>Užsakovo atstovas, atsakingas už Sutarties vykdymą:</w:t>
            </w:r>
            <w:r w:rsidRPr="00014268">
              <w:rPr>
                <w:rFonts w:asciiTheme="majorHAnsi" w:hAnsiTheme="majorHAnsi" w:cstheme="majorHAnsi"/>
                <w:bCs/>
                <w:kern w:val="32"/>
                <w:sz w:val="22"/>
                <w:szCs w:val="22"/>
                <w:lang w:val="lt-LT" w:bidi="ta-IN"/>
              </w:rPr>
              <w:t xml:space="preserve"> [</w:t>
            </w:r>
            <w:r w:rsidRPr="00014268">
              <w:rPr>
                <w:rFonts w:asciiTheme="majorHAnsi" w:hAnsiTheme="majorHAnsi" w:cstheme="majorHAnsi"/>
                <w:bCs/>
                <w:kern w:val="32"/>
                <w:sz w:val="22"/>
                <w:szCs w:val="22"/>
                <w:highlight w:val="lightGray"/>
                <w:lang w:val="lt-LT" w:bidi="ta-IN"/>
              </w:rPr>
              <w:t>pareigos, vardas, pavardė], [telefonas,  e. paštas</w:t>
            </w:r>
            <w:r w:rsidRPr="00014268">
              <w:rPr>
                <w:rFonts w:asciiTheme="majorHAnsi" w:hAnsiTheme="majorHAnsi" w:cstheme="majorHAnsi"/>
                <w:bCs/>
                <w:kern w:val="32"/>
                <w:sz w:val="22"/>
                <w:szCs w:val="22"/>
                <w:lang w:val="lt-LT" w:bidi="ta-IN"/>
              </w:rPr>
              <w:t>].</w:t>
            </w:r>
          </w:p>
          <w:p w14:paraId="24050A29" w14:textId="127B57CE" w:rsidR="001C0D7A" w:rsidRPr="00014268" w:rsidRDefault="001C0D7A" w:rsidP="001C0D7A">
            <w:pPr>
              <w:spacing w:after="120"/>
              <w:ind w:left="80" w:firstLine="1"/>
              <w:jc w:val="both"/>
              <w:rPr>
                <w:rFonts w:asciiTheme="majorHAnsi" w:hAnsiTheme="majorHAnsi" w:cstheme="majorHAnsi"/>
                <w:b/>
                <w:bCs/>
                <w:sz w:val="22"/>
                <w:szCs w:val="22"/>
                <w:lang w:val="lt-LT" w:bidi="ta-IN"/>
              </w:rPr>
            </w:pPr>
            <w:r w:rsidRPr="00014268">
              <w:rPr>
                <w:rFonts w:asciiTheme="majorHAnsi" w:hAnsiTheme="majorHAnsi" w:cstheme="majorHAnsi"/>
                <w:b/>
                <w:kern w:val="32"/>
                <w:sz w:val="22"/>
                <w:szCs w:val="22"/>
                <w:lang w:val="lt-LT"/>
              </w:rPr>
              <w:t>Užsakovo atstovas atsakingas už Sutarties ir jos pakeitimų paskelbimą:</w:t>
            </w:r>
          </w:p>
          <w:p w14:paraId="486E50A6" w14:textId="20E43542" w:rsidR="001C0D7A" w:rsidRPr="00014268" w:rsidRDefault="001C0D7A" w:rsidP="001C0D7A">
            <w:pPr>
              <w:spacing w:after="120"/>
              <w:ind w:left="80" w:firstLine="1"/>
              <w:jc w:val="both"/>
              <w:rPr>
                <w:rFonts w:asciiTheme="majorHAnsi" w:hAnsiTheme="majorHAnsi" w:cstheme="majorHAnsi"/>
                <w:sz w:val="22"/>
                <w:szCs w:val="22"/>
                <w:lang w:val="lt-LT" w:bidi="ta-IN"/>
              </w:rPr>
            </w:pPr>
            <w:r w:rsidRPr="00014268">
              <w:rPr>
                <w:rFonts w:asciiTheme="majorHAnsi" w:hAnsiTheme="majorHAnsi" w:cstheme="majorHAnsi"/>
                <w:bCs/>
                <w:i/>
                <w:iCs/>
                <w:kern w:val="32"/>
                <w:sz w:val="22"/>
                <w:szCs w:val="22"/>
                <w:lang w:val="lt-LT"/>
              </w:rPr>
              <w:t>Užsakovo vadovo įsakymu paskirtas Pirkimų skyriaus atstovas, atsakingas už Sutarties ir jos pakeitimų paskelbimą.</w:t>
            </w:r>
          </w:p>
        </w:tc>
        <w:tc>
          <w:tcPr>
            <w:tcW w:w="4110" w:type="dxa"/>
          </w:tcPr>
          <w:p w14:paraId="4B18B9CF" w14:textId="77777777" w:rsidR="001C0D7A" w:rsidRPr="00014268" w:rsidRDefault="001C0D7A" w:rsidP="001C0D7A">
            <w:pPr>
              <w:spacing w:after="120"/>
              <w:ind w:left="80" w:firstLine="1"/>
              <w:jc w:val="both"/>
              <w:rPr>
                <w:rFonts w:asciiTheme="majorHAnsi" w:hAnsiTheme="majorHAnsi" w:cstheme="majorHAnsi"/>
                <w:sz w:val="22"/>
                <w:szCs w:val="22"/>
                <w:lang w:val="lt-LT" w:bidi="ta-IN"/>
              </w:rPr>
            </w:pPr>
            <w:r w:rsidRPr="00014268">
              <w:rPr>
                <w:rFonts w:asciiTheme="majorHAnsi" w:hAnsiTheme="majorHAnsi" w:cstheme="majorHAnsi"/>
                <w:b/>
                <w:sz w:val="22"/>
                <w:szCs w:val="22"/>
                <w:lang w:val="lt-LT" w:bidi="ta-IN"/>
              </w:rPr>
              <w:t>Rangovo atstovas,</w:t>
            </w:r>
            <w:r w:rsidRPr="00014268">
              <w:rPr>
                <w:rFonts w:asciiTheme="majorHAnsi" w:hAnsiTheme="majorHAnsi" w:cstheme="majorHAnsi"/>
                <w:sz w:val="22"/>
                <w:szCs w:val="22"/>
                <w:lang w:val="lt-LT" w:bidi="ta-IN"/>
              </w:rPr>
              <w:t xml:space="preserve"> </w:t>
            </w:r>
            <w:r w:rsidRPr="00014268">
              <w:rPr>
                <w:rFonts w:asciiTheme="majorHAnsi" w:hAnsiTheme="majorHAnsi" w:cstheme="majorHAnsi"/>
                <w:b/>
                <w:sz w:val="22"/>
                <w:szCs w:val="22"/>
                <w:lang w:val="lt-LT" w:bidi="ta-IN"/>
              </w:rPr>
              <w:t>atsakingas už Sutarties vykdymą:</w:t>
            </w:r>
            <w:r w:rsidRPr="00014268">
              <w:rPr>
                <w:rFonts w:asciiTheme="majorHAnsi" w:hAnsiTheme="majorHAnsi" w:cstheme="majorHAnsi"/>
                <w:bCs/>
                <w:kern w:val="32"/>
                <w:sz w:val="22"/>
                <w:szCs w:val="22"/>
                <w:lang w:val="lt-LT" w:bidi="ta-IN"/>
              </w:rPr>
              <w:t xml:space="preserve"> [</w:t>
            </w:r>
            <w:r w:rsidRPr="00014268">
              <w:rPr>
                <w:rFonts w:asciiTheme="majorHAnsi" w:hAnsiTheme="majorHAnsi" w:cstheme="majorHAnsi"/>
                <w:bCs/>
                <w:kern w:val="32"/>
                <w:sz w:val="22"/>
                <w:szCs w:val="22"/>
                <w:highlight w:val="lightGray"/>
                <w:lang w:val="lt-LT" w:bidi="ta-IN"/>
              </w:rPr>
              <w:t>pareigos, vardas, pavardė], [telefonas, e. paštas</w:t>
            </w:r>
            <w:r w:rsidRPr="00014268">
              <w:rPr>
                <w:rFonts w:asciiTheme="majorHAnsi" w:hAnsiTheme="majorHAnsi" w:cstheme="majorHAnsi"/>
                <w:bCs/>
                <w:kern w:val="32"/>
                <w:sz w:val="22"/>
                <w:szCs w:val="22"/>
                <w:lang w:val="lt-LT" w:bidi="ta-IN"/>
              </w:rPr>
              <w:t>].</w:t>
            </w:r>
          </w:p>
        </w:tc>
      </w:tr>
      <w:tr w:rsidR="001C0D7A" w:rsidRPr="002E32DC" w14:paraId="130ED378" w14:textId="77777777" w:rsidTr="1606ABE6">
        <w:trPr>
          <w:trHeight w:val="637"/>
        </w:trPr>
        <w:tc>
          <w:tcPr>
            <w:tcW w:w="2216" w:type="dxa"/>
            <w:vMerge/>
          </w:tcPr>
          <w:p w14:paraId="3C2D68C3" w14:textId="77777777" w:rsidR="001C0D7A" w:rsidRPr="00014268" w:rsidRDefault="001C0D7A" w:rsidP="001C0D7A">
            <w:pPr>
              <w:spacing w:after="120"/>
              <w:jc w:val="both"/>
              <w:rPr>
                <w:rFonts w:asciiTheme="majorHAnsi" w:hAnsiTheme="majorHAnsi" w:cstheme="majorHAnsi"/>
                <w:b/>
                <w:sz w:val="22"/>
                <w:szCs w:val="22"/>
                <w:lang w:val="lt-LT" w:bidi="ta-IN"/>
              </w:rPr>
            </w:pPr>
          </w:p>
        </w:tc>
        <w:tc>
          <w:tcPr>
            <w:tcW w:w="7941" w:type="dxa"/>
            <w:gridSpan w:val="2"/>
          </w:tcPr>
          <w:p w14:paraId="3E7A611F" w14:textId="5474827F" w:rsidR="001C0D7A" w:rsidRPr="00014268" w:rsidRDefault="001C0D7A" w:rsidP="001C0D7A">
            <w:pPr>
              <w:pStyle w:val="ListParagraph"/>
              <w:numPr>
                <w:ilvl w:val="1"/>
                <w:numId w:val="25"/>
              </w:numPr>
              <w:tabs>
                <w:tab w:val="left" w:pos="365"/>
              </w:tabs>
              <w:spacing w:before="0"/>
              <w:ind w:left="365" w:hanging="365"/>
              <w:rPr>
                <w:rFonts w:asciiTheme="majorHAnsi" w:hAnsiTheme="majorHAnsi" w:cstheme="majorBidi"/>
                <w:b/>
                <w:bCs/>
                <w:sz w:val="22"/>
                <w:szCs w:val="22"/>
                <w:lang w:bidi="ta-IN"/>
              </w:rPr>
            </w:pPr>
            <w:proofErr w:type="spellStart"/>
            <w:r w:rsidRPr="5F32590D">
              <w:rPr>
                <w:rFonts w:asciiTheme="majorHAnsi" w:hAnsiTheme="majorHAnsi" w:cstheme="majorBidi"/>
                <w:sz w:val="22"/>
                <w:szCs w:val="22"/>
                <w:lang w:bidi="ta-IN"/>
              </w:rPr>
              <w:t>Darbų</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atlikimui</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Rangovas</w:t>
            </w:r>
            <w:proofErr w:type="spellEnd"/>
            <w:r w:rsidRPr="5F32590D">
              <w:rPr>
                <w:rFonts w:asciiTheme="majorHAnsi" w:hAnsiTheme="majorHAnsi" w:cstheme="majorBidi"/>
                <w:sz w:val="22"/>
                <w:szCs w:val="22"/>
                <w:lang w:bidi="ta-IN"/>
              </w:rPr>
              <w:t xml:space="preserve"> </w:t>
            </w:r>
            <w:r w:rsidRPr="5F32590D">
              <w:rPr>
                <w:rStyle w:val="Style2"/>
                <w:rFonts w:asciiTheme="majorHAnsi" w:hAnsiTheme="majorHAnsi" w:cstheme="majorBidi"/>
              </w:rPr>
              <w:t xml:space="preserve"> </w:t>
            </w:r>
            <w:sdt>
              <w:sdtPr>
                <w:rPr>
                  <w:rStyle w:val="Style2"/>
                  <w:rFonts w:asciiTheme="majorHAnsi" w:hAnsiTheme="majorHAnsi" w:cstheme="majorBidi"/>
                  <w:lang w:val="lt-LT"/>
                </w:rPr>
                <w:id w:val="1000934231"/>
                <w:placeholder>
                  <w:docPart w:val="29344AD0062243DB9D6AE95B02BD9A40"/>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Pr="5F32590D">
                  <w:rPr>
                    <w:rStyle w:val="PlaceholderText"/>
                    <w:rFonts w:asciiTheme="majorHAnsi" w:hAnsiTheme="majorHAnsi" w:cstheme="majorBidi"/>
                    <w:b/>
                    <w:bCs/>
                    <w:color w:val="FF0000"/>
                    <w:sz w:val="22"/>
                    <w:szCs w:val="22"/>
                  </w:rPr>
                  <w:t xml:space="preserve">Pasirinkti </w:t>
                </w:r>
              </w:sdtContent>
            </w:sdt>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Ūkio</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subjektą</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kurio</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pajėgumais</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remiamasi</w:t>
            </w:r>
            <w:proofErr w:type="spellEnd"/>
            <w:r w:rsidRPr="5F32590D">
              <w:rPr>
                <w:rFonts w:asciiTheme="majorHAnsi" w:hAnsiTheme="majorHAnsi" w:cstheme="majorBidi"/>
                <w:sz w:val="22"/>
                <w:szCs w:val="22"/>
                <w:lang w:bidi="ta-IN"/>
              </w:rPr>
              <w:t xml:space="preserve"> / </w:t>
            </w:r>
            <w:proofErr w:type="spellStart"/>
            <w:r w:rsidRPr="5F32590D">
              <w:rPr>
                <w:rFonts w:asciiTheme="majorHAnsi" w:hAnsiTheme="majorHAnsi" w:cstheme="majorBidi"/>
                <w:sz w:val="22"/>
                <w:szCs w:val="22"/>
                <w:lang w:bidi="ta-IN"/>
              </w:rPr>
              <w:t>Subrangovą</w:t>
            </w:r>
            <w:proofErr w:type="spellEnd"/>
            <w:proofErr w:type="gramStart"/>
            <w:r w:rsidRPr="5F32590D">
              <w:rPr>
                <w:rFonts w:asciiTheme="majorHAnsi" w:hAnsiTheme="majorHAnsi" w:cstheme="majorBidi"/>
                <w:sz w:val="22"/>
                <w:szCs w:val="22"/>
                <w:lang w:bidi="ta-IN"/>
              </w:rPr>
              <w:t xml:space="preserve">: </w:t>
            </w:r>
            <w:r w:rsidRPr="5F32590D">
              <w:rPr>
                <w:rStyle w:val="Style1"/>
                <w:rFonts w:asciiTheme="majorHAnsi" w:hAnsiTheme="majorHAnsi" w:cstheme="majorBidi"/>
                <w:sz w:val="22"/>
                <w:szCs w:val="22"/>
              </w:rPr>
              <w:t xml:space="preserve"> </w:t>
            </w:r>
            <w:r w:rsidRPr="5F32590D">
              <w:rPr>
                <w:rFonts w:asciiTheme="majorHAnsi" w:hAnsiTheme="majorHAnsi" w:cstheme="majorBidi"/>
                <w:sz w:val="22"/>
                <w:szCs w:val="22"/>
                <w:lang w:bidi="ta-IN"/>
              </w:rPr>
              <w:t>(</w:t>
            </w:r>
            <w:proofErr w:type="spellStart"/>
            <w:proofErr w:type="gramEnd"/>
            <w:r w:rsidRPr="5F32590D">
              <w:rPr>
                <w:rFonts w:asciiTheme="majorHAnsi" w:hAnsiTheme="majorHAnsi" w:cstheme="majorBidi"/>
                <w:b/>
                <w:bCs/>
                <w:sz w:val="22"/>
                <w:szCs w:val="22"/>
                <w:lang w:bidi="ta-IN"/>
              </w:rPr>
              <w:t>jeigu</w:t>
            </w:r>
            <w:proofErr w:type="spellEnd"/>
            <w:r w:rsidRPr="5F32590D">
              <w:rPr>
                <w:rFonts w:asciiTheme="majorHAnsi" w:hAnsiTheme="majorHAnsi" w:cstheme="majorBidi"/>
                <w:b/>
                <w:bCs/>
                <w:sz w:val="22"/>
                <w:szCs w:val="22"/>
                <w:lang w:bidi="ta-IN"/>
              </w:rPr>
              <w:t xml:space="preserve"> </w:t>
            </w:r>
            <w:proofErr w:type="spellStart"/>
            <w:r w:rsidRPr="5F32590D">
              <w:rPr>
                <w:rFonts w:asciiTheme="majorHAnsi" w:hAnsiTheme="majorHAnsi" w:cstheme="majorBidi"/>
                <w:b/>
                <w:bCs/>
                <w:sz w:val="22"/>
                <w:szCs w:val="22"/>
                <w:lang w:bidi="ta-IN"/>
              </w:rPr>
              <w:t>pasitelkiami</w:t>
            </w:r>
            <w:proofErr w:type="spellEnd"/>
            <w:r w:rsidRPr="5F32590D">
              <w:rPr>
                <w:rFonts w:asciiTheme="majorHAnsi" w:hAnsiTheme="majorHAnsi" w:cstheme="majorBidi"/>
                <w:sz w:val="22"/>
                <w:szCs w:val="22"/>
                <w:lang w:bidi="ta-IN"/>
              </w:rPr>
              <w:t>): „[</w:t>
            </w:r>
            <w:proofErr w:type="spellStart"/>
            <w:r w:rsidRPr="5F32590D">
              <w:rPr>
                <w:rFonts w:asciiTheme="majorHAnsi" w:hAnsiTheme="majorHAnsi" w:cstheme="majorBidi"/>
                <w:b/>
                <w:bCs/>
                <w:sz w:val="22"/>
                <w:szCs w:val="22"/>
                <w:highlight w:val="lightGray"/>
                <w:lang w:bidi="ta-IN"/>
              </w:rPr>
              <w:t>Pavadinimas</w:t>
            </w:r>
            <w:proofErr w:type="spellEnd"/>
            <w:proofErr w:type="gramStart"/>
            <w:r w:rsidRPr="5F32590D">
              <w:rPr>
                <w:rFonts w:asciiTheme="majorHAnsi" w:hAnsiTheme="majorHAnsi" w:cstheme="majorBidi"/>
                <w:sz w:val="22"/>
                <w:szCs w:val="22"/>
                <w:lang w:bidi="ta-IN"/>
              </w:rPr>
              <w:t>]“</w:t>
            </w:r>
            <w:proofErr w:type="gram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juridinio</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asmens</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kodas</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highlight w:val="lightGray"/>
                <w:lang w:bidi="ta-IN"/>
              </w:rPr>
              <w:t>įrašyti</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highlight w:val="lightGray"/>
                <w:lang w:bidi="ta-IN"/>
              </w:rPr>
              <w:t>Ūkio</w:t>
            </w:r>
            <w:proofErr w:type="spellEnd"/>
            <w:r w:rsidRPr="5F32590D">
              <w:rPr>
                <w:rFonts w:asciiTheme="majorHAnsi" w:hAnsiTheme="majorHAnsi" w:cstheme="majorBidi"/>
                <w:sz w:val="22"/>
                <w:szCs w:val="22"/>
                <w:highlight w:val="lightGray"/>
                <w:lang w:bidi="ta-IN"/>
              </w:rPr>
              <w:t xml:space="preserve"> </w:t>
            </w:r>
            <w:proofErr w:type="spellStart"/>
            <w:r w:rsidRPr="5F32590D">
              <w:rPr>
                <w:rFonts w:asciiTheme="majorHAnsi" w:hAnsiTheme="majorHAnsi" w:cstheme="majorBidi"/>
                <w:sz w:val="22"/>
                <w:szCs w:val="22"/>
                <w:highlight w:val="lightGray"/>
                <w:lang w:bidi="ta-IN"/>
              </w:rPr>
              <w:t>subjekto</w:t>
            </w:r>
            <w:proofErr w:type="spellEnd"/>
            <w:r w:rsidRPr="5F32590D">
              <w:rPr>
                <w:rFonts w:asciiTheme="majorHAnsi" w:hAnsiTheme="majorHAnsi" w:cstheme="majorBidi"/>
                <w:sz w:val="22"/>
                <w:szCs w:val="22"/>
                <w:highlight w:val="lightGray"/>
                <w:lang w:bidi="ta-IN"/>
              </w:rPr>
              <w:t xml:space="preserve">, </w:t>
            </w:r>
            <w:proofErr w:type="spellStart"/>
            <w:r w:rsidRPr="5F32590D">
              <w:rPr>
                <w:rFonts w:asciiTheme="majorHAnsi" w:hAnsiTheme="majorHAnsi" w:cstheme="majorBidi"/>
                <w:sz w:val="22"/>
                <w:szCs w:val="22"/>
                <w:highlight w:val="lightGray"/>
                <w:lang w:bidi="ta-IN"/>
              </w:rPr>
              <w:t>kurio</w:t>
            </w:r>
            <w:proofErr w:type="spellEnd"/>
            <w:r w:rsidRPr="5F32590D">
              <w:rPr>
                <w:rFonts w:asciiTheme="majorHAnsi" w:hAnsiTheme="majorHAnsi" w:cstheme="majorBidi"/>
                <w:sz w:val="22"/>
                <w:szCs w:val="22"/>
                <w:highlight w:val="lightGray"/>
                <w:lang w:bidi="ta-IN"/>
              </w:rPr>
              <w:t xml:space="preserve"> </w:t>
            </w:r>
            <w:proofErr w:type="spellStart"/>
            <w:r w:rsidRPr="5F32590D">
              <w:rPr>
                <w:rFonts w:asciiTheme="majorHAnsi" w:hAnsiTheme="majorHAnsi" w:cstheme="majorBidi"/>
                <w:sz w:val="22"/>
                <w:szCs w:val="22"/>
                <w:highlight w:val="lightGray"/>
                <w:lang w:bidi="ta-IN"/>
              </w:rPr>
              <w:t>pajėgumais</w:t>
            </w:r>
            <w:proofErr w:type="spellEnd"/>
            <w:r w:rsidRPr="5F32590D">
              <w:rPr>
                <w:rFonts w:asciiTheme="majorHAnsi" w:hAnsiTheme="majorHAnsi" w:cstheme="majorBidi"/>
                <w:sz w:val="22"/>
                <w:szCs w:val="22"/>
                <w:highlight w:val="lightGray"/>
                <w:lang w:bidi="ta-IN"/>
              </w:rPr>
              <w:t xml:space="preserve"> </w:t>
            </w:r>
            <w:proofErr w:type="spellStart"/>
            <w:r w:rsidRPr="5F32590D">
              <w:rPr>
                <w:rFonts w:asciiTheme="majorHAnsi" w:hAnsiTheme="majorHAnsi" w:cstheme="majorBidi"/>
                <w:sz w:val="22"/>
                <w:szCs w:val="22"/>
                <w:highlight w:val="lightGray"/>
                <w:lang w:bidi="ta-IN"/>
              </w:rPr>
              <w:t>remiamasi</w:t>
            </w:r>
            <w:proofErr w:type="spellEnd"/>
            <w:r w:rsidRPr="5F32590D">
              <w:rPr>
                <w:rFonts w:asciiTheme="majorHAnsi" w:hAnsiTheme="majorHAnsi" w:cstheme="majorBidi"/>
                <w:sz w:val="22"/>
                <w:szCs w:val="22"/>
                <w:highlight w:val="lightGray"/>
                <w:lang w:bidi="ta-IN"/>
              </w:rPr>
              <w:t xml:space="preserve"> / </w:t>
            </w:r>
            <w:proofErr w:type="spellStart"/>
            <w:r w:rsidRPr="5F32590D">
              <w:rPr>
                <w:rFonts w:asciiTheme="majorHAnsi" w:hAnsiTheme="majorHAnsi" w:cstheme="majorBidi"/>
                <w:sz w:val="22"/>
                <w:szCs w:val="22"/>
                <w:highlight w:val="lightGray"/>
                <w:lang w:bidi="ta-IN"/>
              </w:rPr>
              <w:t>Subrangovo</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sz w:val="22"/>
                <w:szCs w:val="22"/>
                <w:lang w:bidi="ta-IN"/>
              </w:rPr>
              <w:t>atstovas</w:t>
            </w:r>
            <w:proofErr w:type="spellEnd"/>
            <w:r w:rsidRPr="5F32590D">
              <w:rPr>
                <w:rFonts w:asciiTheme="majorHAnsi" w:hAnsiTheme="majorHAnsi" w:cstheme="majorBidi"/>
                <w:sz w:val="22"/>
                <w:szCs w:val="22"/>
                <w:lang w:bidi="ta-IN"/>
              </w:rPr>
              <w:t xml:space="preserve"> (</w:t>
            </w:r>
            <w:proofErr w:type="spellStart"/>
            <w:r w:rsidRPr="5F32590D">
              <w:rPr>
                <w:rFonts w:asciiTheme="majorHAnsi" w:hAnsiTheme="majorHAnsi" w:cstheme="majorBidi"/>
                <w:b/>
                <w:bCs/>
                <w:i/>
                <w:iCs/>
                <w:sz w:val="22"/>
                <w:szCs w:val="22"/>
                <w:lang w:bidi="ta-IN"/>
              </w:rPr>
              <w:t>jeigu</w:t>
            </w:r>
            <w:proofErr w:type="spellEnd"/>
            <w:r w:rsidRPr="5F32590D">
              <w:rPr>
                <w:rFonts w:asciiTheme="majorHAnsi" w:hAnsiTheme="majorHAnsi" w:cstheme="majorBidi"/>
                <w:b/>
                <w:bCs/>
                <w:i/>
                <w:iCs/>
                <w:sz w:val="22"/>
                <w:szCs w:val="22"/>
                <w:lang w:bidi="ta-IN"/>
              </w:rPr>
              <w:t xml:space="preserve"> </w:t>
            </w:r>
            <w:proofErr w:type="spellStart"/>
            <w:r w:rsidRPr="5F32590D">
              <w:rPr>
                <w:rFonts w:asciiTheme="majorHAnsi" w:hAnsiTheme="majorHAnsi" w:cstheme="majorBidi"/>
                <w:b/>
                <w:bCs/>
                <w:i/>
                <w:iCs/>
                <w:sz w:val="22"/>
                <w:szCs w:val="22"/>
                <w:lang w:bidi="ta-IN"/>
              </w:rPr>
              <w:t>žinoma</w:t>
            </w:r>
            <w:proofErr w:type="spellEnd"/>
            <w:r w:rsidRPr="5F32590D">
              <w:rPr>
                <w:rFonts w:asciiTheme="majorHAnsi" w:hAnsiTheme="majorHAnsi" w:cstheme="majorBidi"/>
                <w:sz w:val="22"/>
                <w:szCs w:val="22"/>
                <w:lang w:bidi="ta-IN"/>
              </w:rPr>
              <w:t>): [</w:t>
            </w:r>
            <w:proofErr w:type="spellStart"/>
            <w:r w:rsidRPr="5F32590D">
              <w:rPr>
                <w:rFonts w:asciiTheme="majorHAnsi" w:hAnsiTheme="majorHAnsi" w:cstheme="majorBidi"/>
                <w:sz w:val="22"/>
                <w:szCs w:val="22"/>
                <w:highlight w:val="lightGray"/>
                <w:lang w:bidi="ta-IN"/>
              </w:rPr>
              <w:t>įrašyti</w:t>
            </w:r>
            <w:proofErr w:type="spellEnd"/>
            <w:r w:rsidRPr="5F32590D">
              <w:rPr>
                <w:rFonts w:asciiTheme="majorHAnsi" w:hAnsiTheme="majorHAnsi" w:cstheme="majorBidi"/>
                <w:sz w:val="22"/>
                <w:szCs w:val="22"/>
                <w:lang w:bidi="ta-IN"/>
              </w:rPr>
              <w:t>].</w:t>
            </w:r>
          </w:p>
          <w:p w14:paraId="3518CA1F" w14:textId="5DD48EE2" w:rsidR="001C0D7A" w:rsidRPr="00014268" w:rsidRDefault="001C0D7A" w:rsidP="001C0D7A">
            <w:pPr>
              <w:pStyle w:val="ListParagraph"/>
              <w:numPr>
                <w:ilvl w:val="1"/>
                <w:numId w:val="25"/>
              </w:numPr>
              <w:tabs>
                <w:tab w:val="left" w:pos="365"/>
              </w:tabs>
              <w:spacing w:before="0"/>
              <w:ind w:left="365" w:hanging="365"/>
              <w:rPr>
                <w:rFonts w:asciiTheme="majorHAnsi" w:hAnsiTheme="majorHAnsi" w:cstheme="majorHAnsi"/>
                <w:b/>
                <w:sz w:val="22"/>
                <w:szCs w:val="22"/>
                <w:lang w:val="lt-LT" w:bidi="ta-IN"/>
              </w:rPr>
            </w:pPr>
            <w:r w:rsidRPr="00014268">
              <w:rPr>
                <w:rFonts w:asciiTheme="majorHAnsi" w:hAnsiTheme="majorHAnsi" w:cstheme="majorHAnsi"/>
                <w:sz w:val="22"/>
                <w:szCs w:val="22"/>
                <w:lang w:val="lt-LT" w:bidi="ta-IN"/>
              </w:rPr>
              <w:t xml:space="preserve"> Darbai atliekami jungtinės veiklos pagrindu šios tiekėjų grupės (jungtinės veiklos partnerių): [</w:t>
            </w:r>
            <w:r w:rsidRPr="00014268">
              <w:rPr>
                <w:rFonts w:asciiTheme="majorHAnsi" w:hAnsiTheme="majorHAnsi" w:cstheme="majorHAnsi"/>
                <w:sz w:val="22"/>
                <w:szCs w:val="22"/>
                <w:highlight w:val="lightGray"/>
                <w:lang w:val="lt-LT" w:bidi="ta-IN"/>
              </w:rPr>
              <w:t>įrašyti</w:t>
            </w:r>
            <w:r w:rsidRPr="00014268">
              <w:rPr>
                <w:rFonts w:asciiTheme="majorHAnsi" w:hAnsiTheme="majorHAnsi" w:cstheme="majorHAnsi"/>
                <w:sz w:val="22"/>
                <w:szCs w:val="22"/>
                <w:lang w:val="lt-LT" w:bidi="ta-IN"/>
              </w:rPr>
              <w:t>].</w:t>
            </w:r>
          </w:p>
        </w:tc>
      </w:tr>
      <w:tr w:rsidR="001C0D7A" w:rsidRPr="002E32DC" w14:paraId="3D80EC34" w14:textId="77777777" w:rsidTr="1606ABE6">
        <w:trPr>
          <w:trHeight w:val="637"/>
        </w:trPr>
        <w:tc>
          <w:tcPr>
            <w:tcW w:w="2216" w:type="dxa"/>
            <w:vMerge/>
          </w:tcPr>
          <w:p w14:paraId="3AD34BA8" w14:textId="77777777" w:rsidR="001C0D7A" w:rsidRPr="00014268" w:rsidRDefault="001C0D7A" w:rsidP="001C0D7A">
            <w:pPr>
              <w:spacing w:after="120"/>
              <w:jc w:val="both"/>
              <w:rPr>
                <w:rFonts w:asciiTheme="majorHAnsi" w:hAnsiTheme="majorHAnsi" w:cstheme="majorHAnsi"/>
                <w:b/>
                <w:sz w:val="22"/>
                <w:szCs w:val="22"/>
                <w:lang w:val="lt-LT" w:bidi="ta-IN"/>
              </w:rPr>
            </w:pPr>
          </w:p>
        </w:tc>
        <w:tc>
          <w:tcPr>
            <w:tcW w:w="7941" w:type="dxa"/>
            <w:gridSpan w:val="2"/>
          </w:tcPr>
          <w:p w14:paraId="570A3430" w14:textId="2BED0979" w:rsidR="001C0D7A" w:rsidRPr="00014268" w:rsidRDefault="001C0D7A" w:rsidP="001C0D7A">
            <w:pPr>
              <w:pStyle w:val="ListParagraph"/>
              <w:numPr>
                <w:ilvl w:val="1"/>
                <w:numId w:val="25"/>
              </w:numPr>
              <w:tabs>
                <w:tab w:val="left" w:pos="430"/>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highlight w:val="lightGray"/>
                <w:lang w:val="lt-LT" w:bidi="ta-IN"/>
              </w:rPr>
              <w:t>Ūkio subjektui, kurio pajėgumais remiamasi / Subrangovui</w:t>
            </w:r>
            <w:r w:rsidRPr="00014268">
              <w:rPr>
                <w:rFonts w:asciiTheme="majorHAnsi" w:hAnsiTheme="majorHAnsi" w:cstheme="majorHAnsi"/>
                <w:sz w:val="22"/>
                <w:szCs w:val="22"/>
                <w:lang w:val="lt-LT" w:bidi="ta-IN"/>
              </w:rPr>
              <w:t xml:space="preserve"> perduodamų atlikti Darbų dalis (pavadinimas): [</w:t>
            </w:r>
            <w:r w:rsidRPr="00014268">
              <w:rPr>
                <w:rFonts w:asciiTheme="majorHAnsi" w:hAnsiTheme="majorHAnsi" w:cstheme="majorHAnsi"/>
                <w:sz w:val="22"/>
                <w:szCs w:val="22"/>
                <w:highlight w:val="lightGray"/>
                <w:lang w:val="lt-LT" w:bidi="ta-IN"/>
              </w:rPr>
              <w:t>įrašyti, ar nurodyti kt. dokumentą, kur tokie Darbai įvardinti</w:t>
            </w:r>
            <w:r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lang w:val="lt-LT" w:bidi="ta-IN"/>
              </w:rPr>
              <w:lastRenderedPageBreak/>
              <w:t>Ūkio subjektui, kurio pajėgumais remiamasi / Subrangovui perduodamų atlikti Darbų kaina arba proc. (jeigu žinoma): [</w:t>
            </w:r>
            <w:r w:rsidRPr="00014268">
              <w:rPr>
                <w:rFonts w:asciiTheme="majorHAnsi" w:hAnsiTheme="majorHAnsi" w:cstheme="majorHAnsi"/>
                <w:sz w:val="22"/>
                <w:szCs w:val="22"/>
                <w:highlight w:val="lightGray"/>
                <w:lang w:val="lt-LT" w:bidi="ta-IN"/>
              </w:rPr>
              <w:t>įrašyti</w:t>
            </w:r>
            <w:r w:rsidRPr="00014268">
              <w:rPr>
                <w:rFonts w:asciiTheme="majorHAnsi" w:hAnsiTheme="majorHAnsi" w:cstheme="majorHAnsi"/>
                <w:sz w:val="22"/>
                <w:szCs w:val="22"/>
                <w:lang w:val="lt-LT" w:bidi="ta-IN"/>
              </w:rPr>
              <w:t xml:space="preserve">]. </w:t>
            </w:r>
          </w:p>
        </w:tc>
      </w:tr>
      <w:tr w:rsidR="001C0D7A" w:rsidRPr="002E32DC" w14:paraId="2C580562" w14:textId="77777777" w:rsidTr="1606ABE6">
        <w:trPr>
          <w:trHeight w:val="450"/>
        </w:trPr>
        <w:tc>
          <w:tcPr>
            <w:tcW w:w="2216" w:type="dxa"/>
            <w:vMerge w:val="restart"/>
            <w:vAlign w:val="center"/>
          </w:tcPr>
          <w:p w14:paraId="15F26DC5" w14:textId="77777777" w:rsidR="001C0D7A" w:rsidRPr="00014268" w:rsidRDefault="001C0D7A" w:rsidP="001C0D7A">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lastRenderedPageBreak/>
              <w:t>6. Sutarties įvykdymo užtikrinimas, draudimas, garantija, trūkumų šalinimo terminas</w:t>
            </w:r>
          </w:p>
        </w:tc>
        <w:tc>
          <w:tcPr>
            <w:tcW w:w="7941" w:type="dxa"/>
            <w:gridSpan w:val="2"/>
          </w:tcPr>
          <w:p w14:paraId="1BC45B4C" w14:textId="42F837A7" w:rsidR="001C0D7A" w:rsidRPr="00D63704" w:rsidRDefault="001C0D7A" w:rsidP="00D63704">
            <w:pPr>
              <w:pStyle w:val="ListParagraph"/>
              <w:numPr>
                <w:ilvl w:val="1"/>
                <w:numId w:val="27"/>
              </w:numPr>
              <w:tabs>
                <w:tab w:val="left" w:pos="505"/>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Sutarties įvykdymo užtikrinimas:</w:t>
            </w:r>
            <w:r w:rsidRPr="00014268">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863020839"/>
                <w:placeholder>
                  <w:docPart w:val="FE7D75534CCD49449D45976CBF6F5E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D63704">
                  <w:rPr>
                    <w:rStyle w:val="Style2"/>
                    <w:rFonts w:asciiTheme="majorHAnsi" w:hAnsiTheme="majorHAnsi" w:cstheme="majorHAnsi"/>
                    <w:szCs w:val="22"/>
                    <w:lang w:val="lt-LT"/>
                  </w:rPr>
                  <w:t>taikomas.</w:t>
                </w:r>
              </w:sdtContent>
            </w:sdt>
          </w:p>
          <w:p w14:paraId="42244F59" w14:textId="360131A6" w:rsidR="001C0D7A" w:rsidRPr="00014268" w:rsidRDefault="001C0D7A" w:rsidP="001C0D7A">
            <w:pPr>
              <w:pStyle w:val="ListParagraph"/>
              <w:numPr>
                <w:ilvl w:val="1"/>
                <w:numId w:val="27"/>
              </w:numPr>
              <w:tabs>
                <w:tab w:val="left" w:pos="506"/>
              </w:tabs>
              <w:ind w:left="364" w:hanging="364"/>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Sutartiniai įsipareigojimai užtikrinami banko garantija / užstatu.</w:t>
            </w:r>
            <w:r w:rsidRPr="00014268">
              <w:rPr>
                <w:rStyle w:val="Style2"/>
                <w:rFonts w:asciiTheme="majorHAnsi" w:hAnsiTheme="majorHAnsi" w:cstheme="majorHAnsi"/>
                <w:szCs w:val="22"/>
                <w:lang w:val="lt-LT"/>
              </w:rPr>
              <w:t xml:space="preserve"> </w:t>
            </w:r>
            <w:r w:rsidRPr="00014268">
              <w:rPr>
                <w:rFonts w:asciiTheme="majorHAnsi" w:hAnsiTheme="majorHAnsi" w:cstheme="majorHAnsi"/>
                <w:sz w:val="22"/>
                <w:szCs w:val="22"/>
                <w:lang w:val="lt-LT" w:bidi="ta-IN"/>
              </w:rPr>
              <w:t>Reikalavimai sutarties įvykdymo užtikrinimui nustatyti Sutarties BD 13 dalyje „Sutarties įvykdymo užtikrinimas“.</w:t>
            </w:r>
          </w:p>
          <w:p w14:paraId="70191BF3" w14:textId="64906850" w:rsidR="001C0D7A" w:rsidRPr="00014268" w:rsidRDefault="001C0D7A" w:rsidP="001C0D7A">
            <w:pPr>
              <w:pStyle w:val="ListParagraph"/>
              <w:numPr>
                <w:ilvl w:val="1"/>
                <w:numId w:val="27"/>
              </w:numPr>
              <w:tabs>
                <w:tab w:val="left" w:pos="506"/>
              </w:tabs>
              <w:spacing w:before="0"/>
              <w:ind w:left="363" w:hanging="363"/>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Užtikrinimo dydis </w:t>
            </w:r>
            <w:r w:rsidR="00D63704">
              <w:rPr>
                <w:rFonts w:asciiTheme="majorHAnsi" w:hAnsiTheme="majorHAnsi" w:cstheme="majorHAnsi"/>
                <w:sz w:val="22"/>
                <w:szCs w:val="22"/>
                <w:lang w:val="lt-LT" w:bidi="ta-IN"/>
              </w:rPr>
              <w:t>3</w:t>
            </w:r>
            <w:r w:rsidRPr="00014268">
              <w:rPr>
                <w:rFonts w:asciiTheme="majorHAnsi" w:hAnsiTheme="majorHAnsi" w:cstheme="majorHAnsi"/>
                <w:sz w:val="22"/>
                <w:szCs w:val="22"/>
                <w:lang w:val="lt-LT" w:bidi="ta-IN"/>
              </w:rPr>
              <w:t xml:space="preserve"> proc. nuo Sutarties sumos (EUR be PVM). </w:t>
            </w:r>
          </w:p>
          <w:p w14:paraId="1D644FD9" w14:textId="0C7F2128" w:rsidR="001C0D7A" w:rsidRPr="00014268" w:rsidRDefault="001C0D7A" w:rsidP="001C0D7A">
            <w:pPr>
              <w:pStyle w:val="ListParagraph"/>
              <w:numPr>
                <w:ilvl w:val="1"/>
                <w:numId w:val="27"/>
              </w:numPr>
              <w:tabs>
                <w:tab w:val="left" w:pos="364"/>
              </w:tabs>
              <w:spacing w:before="0"/>
              <w:ind w:left="363" w:hanging="363"/>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Sutarties įvykdymo užtikrinimo galiojimas: galioja visą Sutarties galiojimo laikotarpį.</w:t>
            </w:r>
          </w:p>
        </w:tc>
      </w:tr>
      <w:tr w:rsidR="001C0D7A" w:rsidRPr="002E32DC" w14:paraId="059492B6" w14:textId="77777777" w:rsidTr="1606ABE6">
        <w:trPr>
          <w:trHeight w:val="473"/>
        </w:trPr>
        <w:tc>
          <w:tcPr>
            <w:tcW w:w="2216" w:type="dxa"/>
            <w:vMerge/>
          </w:tcPr>
          <w:p w14:paraId="47D35A5E" w14:textId="77777777" w:rsidR="001C0D7A" w:rsidRPr="00014268" w:rsidRDefault="001C0D7A" w:rsidP="001C0D7A">
            <w:pPr>
              <w:spacing w:after="120"/>
              <w:jc w:val="both"/>
              <w:rPr>
                <w:rFonts w:asciiTheme="majorHAnsi" w:hAnsiTheme="majorHAnsi" w:cstheme="majorHAnsi"/>
                <w:b/>
                <w:sz w:val="22"/>
                <w:szCs w:val="22"/>
                <w:lang w:val="lt-LT" w:bidi="ta-IN"/>
              </w:rPr>
            </w:pPr>
          </w:p>
        </w:tc>
        <w:tc>
          <w:tcPr>
            <w:tcW w:w="7941" w:type="dxa"/>
            <w:gridSpan w:val="2"/>
          </w:tcPr>
          <w:p w14:paraId="0E376025" w14:textId="77777777" w:rsidR="00D63704" w:rsidRDefault="001C0D7A" w:rsidP="00D63704">
            <w:pPr>
              <w:pStyle w:val="ListParagraph"/>
              <w:numPr>
                <w:ilvl w:val="1"/>
                <w:numId w:val="27"/>
              </w:numPr>
              <w:tabs>
                <w:tab w:val="left" w:pos="506"/>
              </w:tabs>
              <w:spacing w:before="0"/>
              <w:ind w:left="363" w:hanging="363"/>
              <w:rPr>
                <w:rFonts w:asciiTheme="majorHAnsi" w:hAnsiTheme="majorHAnsi" w:cstheme="majorHAnsi"/>
                <w:b/>
                <w:bCs/>
                <w:sz w:val="22"/>
                <w:szCs w:val="22"/>
                <w:lang w:val="lt-LT" w:bidi="ta-IN"/>
              </w:rPr>
            </w:pPr>
            <w:bookmarkStart w:id="0" w:name="_Hlk5193919"/>
            <w:r w:rsidRPr="00014268">
              <w:rPr>
                <w:rFonts w:asciiTheme="majorHAnsi" w:hAnsiTheme="majorHAnsi" w:cstheme="majorHAnsi"/>
                <w:sz w:val="22"/>
                <w:szCs w:val="22"/>
                <w:lang w:val="lt-LT" w:bidi="ta-IN"/>
              </w:rPr>
              <w:t xml:space="preserve">Draudimas </w:t>
            </w:r>
            <w:r w:rsidRPr="00014268">
              <w:rPr>
                <w:rFonts w:asciiTheme="majorHAnsi" w:hAnsiTheme="majorHAnsi" w:cstheme="majorHAnsi"/>
                <w:b/>
                <w:bCs/>
                <w:sz w:val="22"/>
                <w:szCs w:val="22"/>
                <w:lang w:val="lt-LT" w:bidi="ta-IN"/>
              </w:rPr>
              <w:t>(</w:t>
            </w:r>
            <w:r w:rsidRPr="00014268">
              <w:rPr>
                <w:rFonts w:asciiTheme="majorHAnsi" w:hAnsiTheme="majorHAnsi" w:cstheme="majorHAnsi"/>
                <w:b/>
                <w:bCs/>
                <w:i/>
                <w:iCs/>
                <w:sz w:val="22"/>
                <w:szCs w:val="22"/>
                <w:lang w:val="lt-LT" w:bidi="ta-IN"/>
              </w:rPr>
              <w:t xml:space="preserve">Rangovo / projektuotojo civilinės atsakomybės draudimas, Darbų </w:t>
            </w:r>
            <w:r w:rsidRPr="00014268">
              <w:rPr>
                <w:rFonts w:asciiTheme="majorHAnsi" w:hAnsiTheme="majorHAnsi" w:cstheme="majorHAnsi"/>
                <w:b/>
                <w:bCs/>
                <w:i/>
                <w:iCs/>
                <w:sz w:val="22"/>
                <w:szCs w:val="22"/>
                <w:lang w:val="lt-LT"/>
              </w:rPr>
              <w:t xml:space="preserve">(atskirai kiekvienam statiniui) </w:t>
            </w:r>
            <w:r w:rsidRPr="00014268">
              <w:rPr>
                <w:rFonts w:asciiTheme="majorHAnsi" w:hAnsiTheme="majorHAnsi" w:cstheme="majorHAnsi"/>
                <w:b/>
                <w:bCs/>
                <w:i/>
                <w:iCs/>
                <w:sz w:val="22"/>
                <w:szCs w:val="22"/>
                <w:lang w:val="lt-LT" w:bidi="ta-IN"/>
              </w:rPr>
              <w:t>pagal Sutarties BD 14 dalies nuostatas</w:t>
            </w:r>
            <w:r w:rsidRPr="00014268">
              <w:rPr>
                <w:rFonts w:asciiTheme="majorHAnsi" w:hAnsiTheme="majorHAnsi" w:cstheme="majorHAnsi"/>
                <w:b/>
                <w:bCs/>
                <w:sz w:val="22"/>
                <w:szCs w:val="22"/>
                <w:lang w:val="lt-LT" w:bidi="ta-IN"/>
              </w:rPr>
              <w:t xml:space="preserve">): </w:t>
            </w:r>
            <w:sdt>
              <w:sdtPr>
                <w:rPr>
                  <w:rStyle w:val="Style2"/>
                  <w:rFonts w:asciiTheme="majorHAnsi" w:hAnsiTheme="majorHAnsi" w:cstheme="majorHAnsi"/>
                  <w:b/>
                  <w:bCs/>
                  <w:szCs w:val="22"/>
                  <w:lang w:val="lt-LT"/>
                </w:rPr>
                <w:id w:val="-1703699625"/>
                <w:placeholder>
                  <w:docPart w:val="BBC76C9B7A4144E491A7F3E7AFED9D0D"/>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D63704">
                  <w:rPr>
                    <w:rStyle w:val="Style2"/>
                    <w:rFonts w:asciiTheme="majorHAnsi" w:hAnsiTheme="majorHAnsi" w:cstheme="majorHAnsi"/>
                    <w:b/>
                    <w:bCs/>
                    <w:szCs w:val="22"/>
                    <w:lang w:val="lt-LT"/>
                  </w:rPr>
                  <w:t>taikomas.</w:t>
                </w:r>
              </w:sdtContent>
            </w:sdt>
            <w:r w:rsidRPr="00014268">
              <w:rPr>
                <w:rFonts w:asciiTheme="majorHAnsi" w:hAnsiTheme="majorHAnsi" w:cstheme="majorHAnsi"/>
                <w:b/>
                <w:bCs/>
                <w:sz w:val="22"/>
                <w:szCs w:val="22"/>
                <w:lang w:val="lt-LT" w:bidi="ta-IN"/>
              </w:rPr>
              <w:t xml:space="preserve"> </w:t>
            </w:r>
          </w:p>
          <w:p w14:paraId="62710D9E" w14:textId="77777777" w:rsidR="00D63704" w:rsidRPr="002E3FE6" w:rsidRDefault="00D63704" w:rsidP="00D63704">
            <w:pPr>
              <w:pStyle w:val="ListParagraph"/>
              <w:numPr>
                <w:ilvl w:val="1"/>
                <w:numId w:val="27"/>
              </w:numPr>
              <w:tabs>
                <w:tab w:val="left" w:pos="506"/>
              </w:tabs>
              <w:spacing w:before="0"/>
              <w:ind w:left="363" w:hanging="363"/>
              <w:rPr>
                <w:rFonts w:asciiTheme="majorHAnsi" w:hAnsiTheme="majorHAnsi" w:cstheme="majorHAnsi"/>
                <w:b/>
                <w:bCs/>
                <w:sz w:val="22"/>
                <w:szCs w:val="22"/>
                <w:lang w:val="lt-LT" w:bidi="ta-IN"/>
              </w:rPr>
            </w:pPr>
            <w:r w:rsidRPr="00D63704">
              <w:rPr>
                <w:rFonts w:ascii="Calibri Light" w:hAnsi="Calibri Light" w:cs="Calibri Light"/>
                <w:sz w:val="22"/>
                <w:szCs w:val="22"/>
                <w:lang w:val="lt-LT" w:bidi="ta-IN"/>
              </w:rPr>
              <w:t xml:space="preserve">Draudimas - Statinio statybos, rekonstravimo, remonto, atnaujinimo (modernizavimo), griovimo ar kultūros paveldo statinio tvarkomųjų statybos darbų </w:t>
            </w:r>
            <w:r w:rsidRPr="002E3FE6">
              <w:rPr>
                <w:rFonts w:ascii="Calibri Light" w:hAnsi="Calibri Light" w:cs="Calibri Light"/>
                <w:sz w:val="22"/>
                <w:szCs w:val="22"/>
                <w:lang w:val="lt-LT" w:bidi="ta-IN"/>
              </w:rPr>
              <w:t xml:space="preserve">ir civilinės atsakomybės privalomasis draudimas (CAR) : taikomas. </w:t>
            </w:r>
          </w:p>
          <w:p w14:paraId="1B1F5419" w14:textId="1BE9FECD" w:rsidR="00D63704" w:rsidRPr="002E3FE6" w:rsidRDefault="00D63704" w:rsidP="00D63704">
            <w:pPr>
              <w:pStyle w:val="ListParagraph"/>
              <w:numPr>
                <w:ilvl w:val="1"/>
                <w:numId w:val="27"/>
              </w:numPr>
              <w:tabs>
                <w:tab w:val="left" w:pos="506"/>
              </w:tabs>
              <w:spacing w:before="0"/>
              <w:ind w:left="363" w:hanging="363"/>
              <w:rPr>
                <w:rFonts w:asciiTheme="majorHAnsi" w:hAnsiTheme="majorHAnsi" w:cstheme="majorHAnsi"/>
                <w:b/>
                <w:bCs/>
                <w:sz w:val="22"/>
                <w:szCs w:val="22"/>
                <w:lang w:val="lt-LT" w:bidi="ta-IN"/>
              </w:rPr>
            </w:pPr>
            <w:r w:rsidRPr="002E3FE6">
              <w:rPr>
                <w:rFonts w:ascii="Calibri Light" w:hAnsi="Calibri Light" w:cs="Calibri Light"/>
                <w:sz w:val="22"/>
                <w:szCs w:val="22"/>
                <w:lang w:val="lt-LT" w:bidi="ta-IN"/>
              </w:rPr>
              <w:t>Draudimo suma (EUR): Civilinė atsakomybė ne mažiau kaip 43.400,00 EUR vienam įvykiui. Darbų draudimas užsakymo vertei</w:t>
            </w:r>
            <w:bookmarkEnd w:id="0"/>
            <w:r w:rsidRPr="002E3FE6">
              <w:rPr>
                <w:rFonts w:ascii="Calibri Light" w:hAnsi="Calibri Light" w:cs="Calibri Light"/>
                <w:sz w:val="22"/>
                <w:szCs w:val="22"/>
                <w:lang w:val="lt-LT" w:bidi="ta-IN"/>
              </w:rPr>
              <w:t>.</w:t>
            </w:r>
          </w:p>
          <w:p w14:paraId="123E92DB" w14:textId="4059DE49" w:rsidR="001C0D7A" w:rsidRPr="00D63704" w:rsidRDefault="001C0D7A" w:rsidP="263F16B6">
            <w:pPr>
              <w:pStyle w:val="ListParagraph"/>
              <w:numPr>
                <w:ilvl w:val="1"/>
                <w:numId w:val="27"/>
              </w:numPr>
              <w:tabs>
                <w:tab w:val="left" w:pos="506"/>
              </w:tabs>
              <w:spacing w:before="0"/>
              <w:ind w:left="363" w:hanging="363"/>
              <w:rPr>
                <w:rFonts w:asciiTheme="majorHAnsi" w:hAnsiTheme="majorHAnsi" w:cstheme="majorBidi"/>
                <w:b/>
                <w:bCs/>
                <w:sz w:val="22"/>
                <w:szCs w:val="22"/>
                <w:lang w:val="lt-LT" w:bidi="ta-IN"/>
              </w:rPr>
            </w:pPr>
            <w:r w:rsidRPr="263F16B6">
              <w:rPr>
                <w:rFonts w:asciiTheme="majorHAnsi" w:hAnsiTheme="majorHAnsi" w:cstheme="majorBidi"/>
                <w:sz w:val="22"/>
                <w:szCs w:val="22"/>
                <w:lang w:val="lt-LT" w:bidi="ta-IN"/>
              </w:rPr>
              <w:t>Rangovas kartu su Aktu turi pateikti dokumentą (</w:t>
            </w:r>
            <w:r w:rsidRPr="263F16B6">
              <w:rPr>
                <w:rFonts w:asciiTheme="majorHAnsi" w:hAnsiTheme="majorHAnsi" w:cstheme="majorBidi"/>
                <w:b/>
                <w:bCs/>
                <w:sz w:val="22"/>
                <w:szCs w:val="22"/>
                <w:lang w:val="lt-LT" w:bidi="ta-IN"/>
              </w:rPr>
              <w:t>banko garantiją / užstatą</w:t>
            </w:r>
            <w:r w:rsidRPr="263F16B6">
              <w:rPr>
                <w:rFonts w:asciiTheme="majorHAnsi" w:hAnsiTheme="majorHAnsi" w:cstheme="majorBidi"/>
                <w:sz w:val="22"/>
                <w:szCs w:val="22"/>
                <w:lang w:val="lt-LT" w:bidi="ta-IN"/>
              </w:rPr>
              <w:t xml:space="preserve">), kuriuo užtikrinamas garantinio </w:t>
            </w:r>
            <w:r w:rsidRPr="00767569">
              <w:rPr>
                <w:rFonts w:asciiTheme="majorHAnsi" w:hAnsiTheme="majorHAnsi" w:cstheme="majorBidi"/>
                <w:sz w:val="22"/>
                <w:szCs w:val="22"/>
                <w:lang w:val="lt-LT" w:bidi="ta-IN"/>
              </w:rPr>
              <w:t>laikotarpio prievolių įvykdymas pagal pasirašytą Sutartį. Šis dokumentas Rangovo</w:t>
            </w:r>
            <w:r w:rsidR="4C2A3836" w:rsidRPr="00767569">
              <w:rPr>
                <w:rFonts w:ascii="Calibri Light" w:eastAsia="Calibri Light" w:hAnsi="Calibri Light" w:cs="Calibri Light"/>
                <w:sz w:val="22"/>
                <w:szCs w:val="22"/>
                <w:lang w:val="lt-LT"/>
              </w:rPr>
              <w:t xml:space="preserve"> garantinių įsipareigojimų nevykdymo atveju, įskaitant Rangovo </w:t>
            </w:r>
            <w:r w:rsidR="4C2A3836" w:rsidRPr="00767569">
              <w:rPr>
                <w:lang w:val="lt-LT"/>
              </w:rPr>
              <w:t xml:space="preserve"> </w:t>
            </w:r>
            <w:r w:rsidRPr="00767569">
              <w:rPr>
                <w:rFonts w:asciiTheme="majorHAnsi" w:hAnsiTheme="majorHAnsi" w:cstheme="majorBidi"/>
                <w:sz w:val="22"/>
                <w:szCs w:val="22"/>
                <w:lang w:val="lt-LT" w:bidi="ta-IN"/>
              </w:rPr>
              <w:t xml:space="preserve"> nemokumo ar bankroto atveju</w:t>
            </w:r>
            <w:r w:rsidR="3BE3EB3E" w:rsidRPr="00767569">
              <w:rPr>
                <w:rFonts w:asciiTheme="majorHAnsi" w:hAnsiTheme="majorHAnsi" w:cstheme="majorBidi"/>
                <w:sz w:val="22"/>
                <w:szCs w:val="22"/>
                <w:lang w:val="lt-LT" w:bidi="ta-IN"/>
              </w:rPr>
              <w:t>,</w:t>
            </w:r>
            <w:r w:rsidRPr="00767569">
              <w:rPr>
                <w:rFonts w:asciiTheme="majorHAnsi" w:hAnsiTheme="majorHAnsi" w:cstheme="majorBidi"/>
                <w:sz w:val="22"/>
                <w:szCs w:val="22"/>
                <w:lang w:val="lt-LT" w:bidi="ta-IN"/>
              </w:rPr>
              <w:t xml:space="preserve"> turi užtikrinti dėl Rangovų kaltės atsiradusių defektų</w:t>
            </w:r>
            <w:r w:rsidR="74DE5061" w:rsidRPr="00767569">
              <w:rPr>
                <w:rFonts w:asciiTheme="majorHAnsi" w:hAnsiTheme="majorHAnsi" w:cstheme="majorBidi"/>
                <w:sz w:val="22"/>
                <w:szCs w:val="22"/>
                <w:lang w:val="lt-LT" w:bidi="ta-IN"/>
              </w:rPr>
              <w:t xml:space="preserve"> ar žalos</w:t>
            </w:r>
            <w:r w:rsidRPr="00767569">
              <w:rPr>
                <w:rFonts w:asciiTheme="majorHAnsi" w:hAnsiTheme="majorHAnsi" w:cstheme="majorBidi"/>
                <w:sz w:val="22"/>
                <w:szCs w:val="22"/>
                <w:lang w:val="lt-LT" w:bidi="ta-IN"/>
              </w:rPr>
              <w:t xml:space="preserve">, nustatytų per pirmuosius 3 statinio garantinio termino metus, šalinimo išlaidų apmokėjimą </w:t>
            </w:r>
            <w:r w:rsidRPr="263F16B6">
              <w:rPr>
                <w:rFonts w:asciiTheme="majorHAnsi" w:hAnsiTheme="majorHAnsi" w:cstheme="majorBidi"/>
                <w:sz w:val="22"/>
                <w:szCs w:val="22"/>
                <w:lang w:val="lt-LT" w:bidi="ta-IN"/>
              </w:rPr>
              <w:t>Užsakovui. Defektų šalinimo užtikrinimo suma statinio garantiniu 3 (trejų) metų laikotarpiu turi būti ne mažesnė kaip 5 procentai statinio statybos kainos (Lietuvos Respublikos statybos įstatymo aktuali redakcija (41 straipsnio 2 dalis)).</w:t>
            </w:r>
            <w:r w:rsidRPr="263F16B6">
              <w:rPr>
                <w:rFonts w:asciiTheme="majorHAnsi" w:hAnsiTheme="majorHAnsi" w:cstheme="majorBidi"/>
                <w:i/>
                <w:iCs/>
                <w:sz w:val="22"/>
                <w:szCs w:val="22"/>
                <w:lang w:val="lt-LT" w:bidi="ta-IN"/>
              </w:rPr>
              <w:t xml:space="preserve"> </w:t>
            </w:r>
          </w:p>
        </w:tc>
      </w:tr>
      <w:tr w:rsidR="001C0D7A" w:rsidRPr="002E32DC" w14:paraId="73D968B5" w14:textId="77777777" w:rsidTr="1606ABE6">
        <w:trPr>
          <w:trHeight w:val="465"/>
        </w:trPr>
        <w:tc>
          <w:tcPr>
            <w:tcW w:w="2216" w:type="dxa"/>
            <w:vMerge/>
          </w:tcPr>
          <w:p w14:paraId="2FCCF79B" w14:textId="77777777" w:rsidR="001C0D7A" w:rsidRPr="00014268" w:rsidRDefault="001C0D7A" w:rsidP="001C0D7A">
            <w:pPr>
              <w:spacing w:after="120"/>
              <w:jc w:val="both"/>
              <w:rPr>
                <w:rFonts w:asciiTheme="majorHAnsi" w:hAnsiTheme="majorHAnsi" w:cstheme="majorHAnsi"/>
                <w:b/>
                <w:sz w:val="22"/>
                <w:szCs w:val="22"/>
                <w:lang w:val="lt-LT" w:bidi="ta-IN"/>
              </w:rPr>
            </w:pPr>
          </w:p>
        </w:tc>
        <w:tc>
          <w:tcPr>
            <w:tcW w:w="7941" w:type="dxa"/>
            <w:gridSpan w:val="2"/>
          </w:tcPr>
          <w:p w14:paraId="6543C495" w14:textId="6C7DCE89" w:rsidR="001C0D7A" w:rsidRPr="00D63704" w:rsidRDefault="001C0D7A" w:rsidP="00D63704">
            <w:pPr>
              <w:pStyle w:val="ListParagraph"/>
              <w:numPr>
                <w:ilvl w:val="1"/>
                <w:numId w:val="27"/>
              </w:numPr>
              <w:tabs>
                <w:tab w:val="left" w:pos="460"/>
              </w:tabs>
              <w:ind w:hanging="638"/>
              <w:rPr>
                <w:rFonts w:asciiTheme="majorHAnsi" w:hAnsiTheme="majorHAnsi" w:cstheme="majorHAnsi"/>
                <w:sz w:val="22"/>
                <w:szCs w:val="22"/>
                <w:lang w:val="lt-LT" w:bidi="ta-IN"/>
              </w:rPr>
            </w:pPr>
            <w:r w:rsidRPr="00D63704">
              <w:rPr>
                <w:rFonts w:asciiTheme="majorHAnsi" w:hAnsiTheme="majorHAnsi" w:cstheme="majorHAnsi"/>
                <w:sz w:val="22"/>
                <w:szCs w:val="22"/>
                <w:lang w:val="lt-LT" w:bidi="ta-IN"/>
              </w:rPr>
              <w:t xml:space="preserve"> Trūkumų šalinimo terminas:</w:t>
            </w:r>
            <w:r w:rsidRPr="00D63704">
              <w:rPr>
                <w:rStyle w:val="Style2"/>
                <w:rFonts w:asciiTheme="majorHAnsi" w:hAnsiTheme="majorHAnsi" w:cstheme="majorHAnsi"/>
                <w:szCs w:val="22"/>
                <w:lang w:val="lt-LT"/>
              </w:rPr>
              <w:t xml:space="preserve"> </w:t>
            </w:r>
            <w:sdt>
              <w:sdtPr>
                <w:rPr>
                  <w:rStyle w:val="Style2"/>
                  <w:rFonts w:asciiTheme="majorHAnsi" w:hAnsiTheme="majorHAnsi" w:cstheme="majorHAnsi"/>
                  <w:szCs w:val="22"/>
                  <w:lang w:val="lt-LT"/>
                </w:rPr>
                <w:id w:val="478357890"/>
                <w:placeholder>
                  <w:docPart w:val="6D4E09353CA94049B9A52EDD4B0B8AA1"/>
                </w:placeholder>
                <w:comboBox>
                  <w:listItem w:value="Choose an item."/>
                  <w:listItem w:displayText="[nurodyti terminą] Dienos nuo Užsakovo rašytinio reikalavimo dėl trūkumų šalinimo pateikimo dienos. " w:value="[nurodyti terminą] Dienos nuo Užsakovo rašytinio reikalavimo dėl trūkumų šalinimo pateikimo dienos. "/>
                  <w:listItem w:displayText="nurodyta Techninės specifikacijos [įrašyti] punkte." w:value="nurodyta Techninės specifikacijos [įrašyti] punkte."/>
                </w:comboBox>
              </w:sdtPr>
              <w:sdtEndPr>
                <w:rPr>
                  <w:rStyle w:val="DefaultParagraphFont"/>
                  <w:i/>
                  <w:iCs/>
                  <w:sz w:val="20"/>
                  <w:lang w:bidi="ta-IN"/>
                </w:rPr>
              </w:sdtEndPr>
              <w:sdtContent>
                <w:r w:rsidR="00D63704" w:rsidRPr="00D63704">
                  <w:rPr>
                    <w:rStyle w:val="Style2"/>
                    <w:rFonts w:asciiTheme="majorHAnsi" w:hAnsiTheme="majorHAnsi" w:cstheme="majorHAnsi"/>
                    <w:szCs w:val="22"/>
                    <w:lang w:val="lt-LT"/>
                  </w:rPr>
                  <w:t>nurodyta Techninės specifikacijos 5 skyriuje.</w:t>
                </w:r>
              </w:sdtContent>
            </w:sdt>
          </w:p>
        </w:tc>
      </w:tr>
      <w:tr w:rsidR="001C0D7A" w:rsidRPr="002E32DC" w14:paraId="58604167" w14:textId="77777777" w:rsidTr="1606ABE6">
        <w:trPr>
          <w:trHeight w:val="397"/>
        </w:trPr>
        <w:tc>
          <w:tcPr>
            <w:tcW w:w="2216" w:type="dxa"/>
            <w:vAlign w:val="center"/>
          </w:tcPr>
          <w:p w14:paraId="7692ED20" w14:textId="77777777" w:rsidR="001C0D7A" w:rsidRPr="002E3FE6" w:rsidRDefault="001C0D7A" w:rsidP="001C0D7A">
            <w:pPr>
              <w:spacing w:after="120"/>
              <w:rPr>
                <w:rFonts w:asciiTheme="majorHAnsi" w:hAnsiTheme="majorHAnsi" w:cstheme="majorHAnsi"/>
                <w:b/>
                <w:sz w:val="22"/>
                <w:szCs w:val="22"/>
                <w:lang w:val="lt-LT" w:bidi="ta-IN"/>
              </w:rPr>
            </w:pPr>
            <w:r w:rsidRPr="002E3FE6">
              <w:rPr>
                <w:rFonts w:asciiTheme="majorHAnsi" w:hAnsiTheme="majorHAnsi" w:cstheme="majorHAnsi"/>
                <w:b/>
                <w:sz w:val="22"/>
                <w:szCs w:val="22"/>
                <w:lang w:val="lt-LT" w:bidi="ta-IN"/>
              </w:rPr>
              <w:t>7. Atsakomybė</w:t>
            </w:r>
          </w:p>
        </w:tc>
        <w:tc>
          <w:tcPr>
            <w:tcW w:w="7941" w:type="dxa"/>
            <w:gridSpan w:val="2"/>
          </w:tcPr>
          <w:p w14:paraId="0F769651" w14:textId="77777777" w:rsidR="007659C2" w:rsidRPr="007659C2" w:rsidRDefault="007659C2" w:rsidP="007659C2">
            <w:pPr>
              <w:numPr>
                <w:ilvl w:val="1"/>
                <w:numId w:val="41"/>
              </w:numPr>
              <w:spacing w:after="120"/>
              <w:ind w:left="506" w:hanging="506"/>
              <w:jc w:val="both"/>
              <w:rPr>
                <w:rFonts w:ascii="Calibri Light" w:hAnsi="Calibri Light" w:cs="Calibri Light"/>
                <w:sz w:val="22"/>
                <w:szCs w:val="22"/>
                <w:lang w:val="lt-LT" w:eastAsia="en-US" w:bidi="ta-IN"/>
              </w:rPr>
            </w:pPr>
            <w:r w:rsidRPr="007659C2">
              <w:rPr>
                <w:rFonts w:ascii="Calibri Light" w:hAnsi="Calibri Light" w:cs="Calibri Light"/>
                <w:sz w:val="22"/>
                <w:szCs w:val="22"/>
                <w:lang w:val="lt-LT" w:eastAsia="en-US" w:bidi="ta-IN"/>
              </w:rPr>
              <w:t>Už kiekvieną žemiau nurodytą aplinkybę, kuri įvyko dėl Rangovo įsipareigojimų nevykdymo ar netinkamo vykdymo, Rangovas Užsakovui moka:</w:t>
            </w:r>
          </w:p>
          <w:p w14:paraId="53716858" w14:textId="7D26378E" w:rsidR="007659C2" w:rsidRPr="007659C2" w:rsidRDefault="002E3FE6" w:rsidP="007659C2">
            <w:pPr>
              <w:numPr>
                <w:ilvl w:val="2"/>
                <w:numId w:val="41"/>
              </w:numPr>
              <w:tabs>
                <w:tab w:val="left" w:pos="647"/>
              </w:tabs>
              <w:spacing w:after="120"/>
              <w:ind w:left="506" w:hanging="506"/>
              <w:jc w:val="both"/>
              <w:rPr>
                <w:rFonts w:ascii="Calibri Light" w:hAnsi="Calibri Light" w:cs="Calibri Light"/>
                <w:sz w:val="22"/>
                <w:szCs w:val="22"/>
                <w:lang w:val="lt-LT" w:eastAsia="en-US" w:bidi="ta-IN"/>
              </w:rPr>
            </w:pPr>
            <w:r>
              <w:rPr>
                <w:rFonts w:ascii="Calibri Light" w:hAnsi="Calibri Light" w:cs="Calibri Light"/>
                <w:sz w:val="22"/>
                <w:szCs w:val="22"/>
                <w:lang w:val="lt-LT" w:eastAsia="en-US" w:bidi="ta-IN"/>
              </w:rPr>
              <w:t xml:space="preserve"> </w:t>
            </w:r>
            <w:r w:rsidR="007659C2" w:rsidRPr="007659C2">
              <w:rPr>
                <w:rFonts w:ascii="Calibri Light" w:hAnsi="Calibri Light" w:cs="Calibri Light"/>
                <w:sz w:val="22"/>
                <w:szCs w:val="22"/>
                <w:lang w:val="lt-LT" w:eastAsia="en-US" w:bidi="ta-IN"/>
              </w:rPr>
              <w:t>0,05 proc. dydžio delspinigius nuo Sutarties vertės (EUR be PVM) už kiekvieną uždelstą dieną (pasibaigus Darbų baigimo laikui pagal Sutartį), jeigu Rangovas vėluoja Techninės specifikacijos 4.2.</w:t>
            </w:r>
            <w:r w:rsidR="007659C2">
              <w:rPr>
                <w:rFonts w:ascii="Calibri Light" w:hAnsi="Calibri Light" w:cs="Calibri Light"/>
                <w:sz w:val="22"/>
                <w:szCs w:val="22"/>
                <w:lang w:val="lt-LT" w:eastAsia="en-US" w:bidi="ta-IN"/>
              </w:rPr>
              <w:t>4</w:t>
            </w:r>
            <w:r w:rsidR="007659C2" w:rsidRPr="007659C2">
              <w:rPr>
                <w:rFonts w:ascii="Calibri Light" w:hAnsi="Calibri Light" w:cs="Calibri Light"/>
                <w:sz w:val="22"/>
                <w:szCs w:val="22"/>
                <w:lang w:val="lt-LT" w:eastAsia="en-US" w:bidi="ta-IN"/>
              </w:rPr>
              <w:t xml:space="preserve"> p. numatytu terminu vykdyti nurodytus įsipareigojimus.;</w:t>
            </w:r>
          </w:p>
          <w:p w14:paraId="40BCE208" w14:textId="1E69C42E" w:rsidR="007659C2" w:rsidRPr="007659C2" w:rsidRDefault="002E3FE6" w:rsidP="007659C2">
            <w:pPr>
              <w:numPr>
                <w:ilvl w:val="2"/>
                <w:numId w:val="41"/>
              </w:numPr>
              <w:tabs>
                <w:tab w:val="left" w:pos="647"/>
              </w:tabs>
              <w:spacing w:after="120"/>
              <w:ind w:left="506" w:hanging="506"/>
              <w:jc w:val="both"/>
              <w:rPr>
                <w:rFonts w:ascii="Calibri Light" w:hAnsi="Calibri Light" w:cs="Calibri Light"/>
                <w:sz w:val="22"/>
                <w:szCs w:val="22"/>
                <w:lang w:val="lt-LT" w:eastAsia="en-US" w:bidi="ta-IN"/>
              </w:rPr>
            </w:pPr>
            <w:r>
              <w:rPr>
                <w:rFonts w:ascii="Calibri Light" w:hAnsi="Calibri Light" w:cs="Calibri Light"/>
                <w:sz w:val="22"/>
                <w:szCs w:val="22"/>
                <w:lang w:val="lt-LT" w:eastAsia="en-US"/>
              </w:rPr>
              <w:t xml:space="preserve"> </w:t>
            </w:r>
            <w:r w:rsidR="4804E040" w:rsidRPr="1606ABE6">
              <w:rPr>
                <w:rFonts w:ascii="Calibri Light" w:eastAsia="Calibri Light" w:hAnsi="Calibri Light" w:cs="Calibri Light"/>
                <w:color w:val="000000" w:themeColor="text1"/>
                <w:sz w:val="22"/>
                <w:szCs w:val="22"/>
                <w:lang w:val="lt-LT"/>
              </w:rPr>
              <w:t>500 Eur be PVM dydžio baudą</w:t>
            </w:r>
            <w:r w:rsidR="007659C2" w:rsidRPr="1606ABE6">
              <w:rPr>
                <w:rFonts w:ascii="Calibri Light" w:hAnsi="Calibri Light" w:cs="Calibri Light"/>
                <w:sz w:val="22"/>
                <w:szCs w:val="22"/>
                <w:lang w:val="lt-LT" w:eastAsia="en-US"/>
              </w:rPr>
              <w:t xml:space="preserve"> už kiekvieną uždelstą dieną, jeigu Rangovas vėluoja pašalinti trūkumus per Sutartyje ir (ar) Techninėje specifikacijoje nurodytą terminą. (TS 5</w:t>
            </w:r>
            <w:r w:rsidR="002E5630" w:rsidRPr="1606ABE6">
              <w:rPr>
                <w:rFonts w:ascii="Calibri Light" w:hAnsi="Calibri Light" w:cs="Calibri Light"/>
                <w:sz w:val="22"/>
                <w:szCs w:val="22"/>
                <w:lang w:val="lt-LT" w:eastAsia="en-US"/>
              </w:rPr>
              <w:t xml:space="preserve"> skyriuje</w:t>
            </w:r>
            <w:r w:rsidR="007659C2" w:rsidRPr="1606ABE6">
              <w:rPr>
                <w:rFonts w:ascii="Calibri Light" w:hAnsi="Calibri Light" w:cs="Calibri Light"/>
                <w:sz w:val="22"/>
                <w:szCs w:val="22"/>
                <w:lang w:val="lt-LT" w:eastAsia="en-US"/>
              </w:rPr>
              <w:t>.).</w:t>
            </w:r>
          </w:p>
          <w:p w14:paraId="21C6FABD" w14:textId="15FD58AC" w:rsidR="007659C2" w:rsidRDefault="002E3FE6" w:rsidP="2130FC6C">
            <w:pPr>
              <w:numPr>
                <w:ilvl w:val="2"/>
                <w:numId w:val="41"/>
              </w:numPr>
              <w:tabs>
                <w:tab w:val="left" w:pos="647"/>
              </w:tabs>
              <w:spacing w:after="120"/>
              <w:ind w:left="506" w:hanging="506"/>
              <w:jc w:val="both"/>
              <w:rPr>
                <w:rFonts w:ascii="Calibri Light" w:eastAsia="Calibri Light" w:hAnsi="Calibri Light" w:cs="Calibri Light"/>
                <w:sz w:val="22"/>
                <w:szCs w:val="22"/>
                <w:lang w:val="lt-LT"/>
              </w:rPr>
            </w:pPr>
            <w:r>
              <w:rPr>
                <w:rFonts w:ascii="Calibri Light" w:hAnsi="Calibri Light" w:cs="Calibri Light"/>
                <w:sz w:val="22"/>
                <w:szCs w:val="22"/>
                <w:lang w:val="lt-LT" w:eastAsia="lt-LT"/>
              </w:rPr>
              <w:t xml:space="preserve"> </w:t>
            </w:r>
            <w:r w:rsidR="16BAF591" w:rsidRPr="2130FC6C">
              <w:rPr>
                <w:rFonts w:ascii="Calibri Light" w:eastAsia="Calibri Light" w:hAnsi="Calibri Light" w:cs="Calibri Light"/>
                <w:color w:val="000000" w:themeColor="text1"/>
                <w:sz w:val="22"/>
                <w:szCs w:val="22"/>
                <w:lang w:val="lt-LT"/>
              </w:rPr>
              <w:t>500 Eur be PVM dydžio baudą už kiekvieną uždelstą dieną, kai Rangovas vėluoja pateikti ir suderinti Darbų atlikimo Grafiką (Techninės specifikacijos  6.1.  p.).</w:t>
            </w:r>
          </w:p>
          <w:p w14:paraId="1523567A" w14:textId="2473D6FF" w:rsidR="007659C2" w:rsidRDefault="002E3FE6" w:rsidP="1606ABE6">
            <w:pPr>
              <w:numPr>
                <w:ilvl w:val="2"/>
                <w:numId w:val="41"/>
              </w:numPr>
              <w:tabs>
                <w:tab w:val="left" w:pos="647"/>
              </w:tabs>
              <w:spacing w:after="120"/>
              <w:ind w:left="506" w:hanging="506"/>
              <w:jc w:val="both"/>
              <w:rPr>
                <w:rFonts w:ascii="Calibri Light" w:eastAsia="Calibri Light" w:hAnsi="Calibri Light" w:cs="Calibri Light"/>
                <w:sz w:val="22"/>
                <w:szCs w:val="22"/>
                <w:lang w:val="lt-LT"/>
              </w:rPr>
            </w:pPr>
            <w:r>
              <w:rPr>
                <w:rFonts w:ascii="Calibri Light" w:hAnsi="Calibri Light" w:cs="Calibri Light"/>
                <w:sz w:val="22"/>
                <w:szCs w:val="22"/>
                <w:lang w:val="lt-LT" w:eastAsia="lt-LT"/>
              </w:rPr>
              <w:t xml:space="preserve"> </w:t>
            </w:r>
            <w:r w:rsidR="668A27A7" w:rsidRPr="1606ABE6">
              <w:rPr>
                <w:rFonts w:ascii="Calibri Light" w:eastAsia="Calibri Light" w:hAnsi="Calibri Light" w:cs="Calibri Light"/>
                <w:color w:val="000000" w:themeColor="text1"/>
                <w:sz w:val="22"/>
                <w:szCs w:val="22"/>
                <w:lang w:val="lt-LT"/>
              </w:rPr>
              <w:t>500 Eur dydžio baudą už kiekvieną uždelstą dieną, jeigu Rangovas iki Darbų baigimo laiko pagal Grafiką pabaigos vėluoja atlikti Darbus ir / ar jų dalį pagal suderintą Darbų atlikimo Grafiką.</w:t>
            </w:r>
          </w:p>
          <w:p w14:paraId="6201D12E" w14:textId="236E4949" w:rsidR="00CC3CFE" w:rsidRPr="00CC3CFE" w:rsidRDefault="002E3FE6" w:rsidP="0088624F">
            <w:pPr>
              <w:numPr>
                <w:ilvl w:val="2"/>
                <w:numId w:val="41"/>
              </w:numPr>
              <w:tabs>
                <w:tab w:val="left" w:pos="647"/>
              </w:tabs>
              <w:spacing w:after="120"/>
              <w:ind w:left="506" w:hanging="506"/>
              <w:jc w:val="both"/>
              <w:rPr>
                <w:rFonts w:ascii="Calibri Light" w:hAnsi="Calibri Light" w:cs="Calibri Light"/>
                <w:sz w:val="22"/>
                <w:szCs w:val="22"/>
                <w:lang w:val="lt-LT" w:eastAsia="en-US" w:bidi="ta-IN"/>
              </w:rPr>
            </w:pPr>
            <w:r>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Jei Rangovas vėluoja atlikti darbus</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pagal suderintą Darbų grafiką,</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Rangovas teikia Užsakovui paaiškinimus dėl atsilikimo nuo Grafiko ir įsipareigoja atsilikimą ištaisyti per 30 k.</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d.</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(1 mėnuo)</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 xml:space="preserve">nuo grafike nurodyto atskirų darbų termino pabaigos. </w:t>
            </w:r>
            <w:r w:rsidR="00CC3CFE" w:rsidRPr="002E3FE6">
              <w:rPr>
                <w:rFonts w:ascii="Calibri Light" w:hAnsi="Calibri Light" w:cs="Calibri Light"/>
                <w:sz w:val="22"/>
                <w:szCs w:val="22"/>
                <w:lang w:val="lt-LT" w:eastAsia="en-US" w:bidi="ta-IN"/>
              </w:rPr>
              <w:lastRenderedPageBreak/>
              <w:t>Rangovui per 30 k.</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d. (per 1 mėn.) neištaisius atsilikimo, jam taikoma 10 proc. dydžio</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bauda nuo planuotų atlikti ir</w:t>
            </w:r>
            <w:r w:rsidR="00CC3CFE">
              <w:rPr>
                <w:rFonts w:ascii="Calibri Light" w:hAnsi="Calibri Light" w:cs="Calibri Light"/>
                <w:sz w:val="22"/>
                <w:szCs w:val="22"/>
                <w:lang w:val="lt-LT" w:eastAsia="en-US" w:bidi="ta-IN"/>
              </w:rPr>
              <w:t xml:space="preserve"> </w:t>
            </w:r>
            <w:proofErr w:type="spellStart"/>
            <w:r w:rsidR="00CC3CFE" w:rsidRPr="002E3FE6">
              <w:rPr>
                <w:rFonts w:ascii="Calibri Light" w:hAnsi="Calibri Light" w:cs="Calibri Light"/>
                <w:sz w:val="22"/>
                <w:szCs w:val="22"/>
                <w:lang w:val="lt-LT" w:eastAsia="en-US" w:bidi="ta-IN"/>
              </w:rPr>
              <w:t>aktuoti</w:t>
            </w:r>
            <w:proofErr w:type="spellEnd"/>
            <w:r w:rsidR="00CC3CFE" w:rsidRPr="002E3FE6">
              <w:rPr>
                <w:rFonts w:ascii="Calibri Light" w:hAnsi="Calibri Light" w:cs="Calibri Light"/>
                <w:sz w:val="22"/>
                <w:szCs w:val="22"/>
                <w:lang w:val="lt-LT" w:eastAsia="en-US" w:bidi="ta-IN"/>
              </w:rPr>
              <w:t>,</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bet</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neatliktų</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ir</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neužakuotų</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darbų</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vertės.</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Pritaikius</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baudą</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Rangovas</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per 21</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dieną</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privalo</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pateikti</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pataisytą</w:t>
            </w:r>
            <w:r w:rsidR="00CC3CFE">
              <w:rPr>
                <w:rFonts w:ascii="Calibri Light" w:hAnsi="Calibri Light" w:cs="Calibri Light"/>
                <w:sz w:val="22"/>
                <w:szCs w:val="22"/>
                <w:lang w:val="lt-LT" w:eastAsia="en-US" w:bidi="ta-IN"/>
              </w:rPr>
              <w:t xml:space="preserve"> </w:t>
            </w:r>
            <w:r w:rsidR="00CC3CFE" w:rsidRPr="002E3FE6">
              <w:rPr>
                <w:rFonts w:ascii="Calibri Light" w:hAnsi="Calibri Light" w:cs="Calibri Light"/>
                <w:sz w:val="22"/>
                <w:szCs w:val="22"/>
                <w:lang w:val="lt-LT" w:eastAsia="en-US" w:bidi="ta-IN"/>
              </w:rPr>
              <w:t>Grafiką.</w:t>
            </w:r>
          </w:p>
          <w:p w14:paraId="124AAB9A" w14:textId="77777777" w:rsidR="007659C2" w:rsidRPr="007659C2" w:rsidRDefault="007659C2" w:rsidP="007659C2">
            <w:pPr>
              <w:numPr>
                <w:ilvl w:val="1"/>
                <w:numId w:val="41"/>
              </w:numPr>
              <w:tabs>
                <w:tab w:val="left" w:pos="480"/>
              </w:tabs>
              <w:spacing w:after="120"/>
              <w:ind w:left="506" w:hanging="506"/>
              <w:jc w:val="both"/>
              <w:rPr>
                <w:rFonts w:ascii="Calibri Light" w:hAnsi="Calibri Light" w:cs="Calibri Light"/>
                <w:sz w:val="22"/>
                <w:szCs w:val="22"/>
                <w:lang w:val="lt-LT" w:eastAsia="en-US" w:bidi="ta-IN"/>
              </w:rPr>
            </w:pPr>
            <w:r w:rsidRPr="007659C2">
              <w:rPr>
                <w:rFonts w:ascii="Calibri Light" w:hAnsi="Calibri Light" w:cs="Calibri Light"/>
                <w:iCs/>
                <w:sz w:val="22"/>
                <w:szCs w:val="22"/>
                <w:lang w:val="lt-LT" w:eastAsia="en-US" w:bidi="ta-IN"/>
              </w:rPr>
              <w:t>Už kiekvieną žemiau nurodytą aplinkybę, kuri įvyko dėl Užsakovo įsipareigojimų nevykdymo ar netinkamo vykdymo, Užsakovas Rangovui moka:</w:t>
            </w:r>
          </w:p>
          <w:p w14:paraId="55A5DCFB" w14:textId="1D31C1BE" w:rsidR="007659C2" w:rsidRPr="007659C2" w:rsidRDefault="007659C2" w:rsidP="007659C2">
            <w:pPr>
              <w:numPr>
                <w:ilvl w:val="2"/>
                <w:numId w:val="41"/>
              </w:numPr>
              <w:tabs>
                <w:tab w:val="left" w:pos="480"/>
                <w:tab w:val="left" w:pos="647"/>
              </w:tabs>
              <w:spacing w:after="120"/>
              <w:ind w:left="506" w:hanging="506"/>
              <w:jc w:val="both"/>
              <w:rPr>
                <w:rFonts w:ascii="Calibri Light" w:hAnsi="Calibri Light" w:cs="Calibri Light"/>
                <w:sz w:val="22"/>
                <w:szCs w:val="22"/>
                <w:lang w:val="lt-LT" w:eastAsia="en-US" w:bidi="ta-IN"/>
              </w:rPr>
            </w:pPr>
            <w:r w:rsidRPr="263F16B6">
              <w:rPr>
                <w:rFonts w:ascii="Calibri Light" w:hAnsi="Calibri Light" w:cs="Calibri Light"/>
                <w:sz w:val="22"/>
                <w:szCs w:val="22"/>
                <w:lang w:val="lt-LT" w:eastAsia="en-US" w:bidi="ta-IN"/>
              </w:rPr>
              <w:t>Už vėlavimą apmokėti Rangovo pateiktą Sąskaitą už tinkamai ir laiku atliktus Darbus</w:t>
            </w:r>
            <w:r w:rsidR="56741576" w:rsidRPr="263F16B6">
              <w:rPr>
                <w:rFonts w:ascii="Calibri Light" w:hAnsi="Calibri Light" w:cs="Calibri Light"/>
                <w:sz w:val="22"/>
                <w:szCs w:val="22"/>
                <w:lang w:val="lt-LT" w:eastAsia="en-US" w:bidi="ta-IN"/>
              </w:rPr>
              <w:t>, nesant apmokėjimo sulaikymo pagrindų,</w:t>
            </w:r>
            <w:r w:rsidRPr="263F16B6">
              <w:rPr>
                <w:rFonts w:ascii="Calibri Light" w:hAnsi="Calibri Light" w:cs="Calibri Light"/>
                <w:sz w:val="22"/>
                <w:szCs w:val="22"/>
                <w:lang w:val="lt-LT" w:eastAsia="en-US" w:bidi="ta-IN"/>
              </w:rPr>
              <w:t xml:space="preserve"> Užsakovas Rangovo reikalavimu moka 0,05 proc. vėluojamos apmokėti Sąskaitos (EUR be PVM) dydžio delspinigius už kiekvieną uždelstą dieną. </w:t>
            </w:r>
          </w:p>
          <w:p w14:paraId="571B5F33" w14:textId="77777777" w:rsidR="007659C2" w:rsidRPr="007659C2" w:rsidRDefault="007659C2" w:rsidP="007659C2">
            <w:pPr>
              <w:numPr>
                <w:ilvl w:val="1"/>
                <w:numId w:val="41"/>
              </w:numPr>
              <w:tabs>
                <w:tab w:val="left" w:pos="365"/>
              </w:tabs>
              <w:spacing w:after="120"/>
              <w:ind w:left="365" w:hanging="365"/>
              <w:jc w:val="both"/>
              <w:rPr>
                <w:rFonts w:ascii="Calibri Light" w:hAnsi="Calibri Light" w:cs="Calibri Light"/>
                <w:sz w:val="22"/>
                <w:szCs w:val="22"/>
                <w:lang w:val="lt-LT" w:eastAsia="en-US"/>
              </w:rPr>
            </w:pPr>
            <w:r w:rsidRPr="007659C2">
              <w:rPr>
                <w:rFonts w:ascii="Calibri Light" w:hAnsi="Calibri Light" w:cs="Calibri Light"/>
                <w:sz w:val="22"/>
                <w:szCs w:val="22"/>
                <w:lang w:val="lt-LT" w:eastAsia="en-US"/>
              </w:rPr>
              <w:t>Šalių atsakomybė pagal šią Sutartį yra apribota tiesioginiais nuostoliais – nė viena iš Šalių negali būti laikoma atsakinga kitai Šaliai dėl pelno praradimo, dėl nuostolių naudojantis Sutarties objektu, dėl nuostolių, kylančių iš sutarties, kurią Šalis sudarė su trečiuoju asmeniu, arba dėl bet kurių kitų netiesioginių nuostolių ar žalos, susijusių su Sutartimi.</w:t>
            </w:r>
          </w:p>
          <w:p w14:paraId="50201572" w14:textId="77777777" w:rsidR="007659C2" w:rsidRPr="007659C2" w:rsidRDefault="007659C2" w:rsidP="007659C2">
            <w:pPr>
              <w:numPr>
                <w:ilvl w:val="1"/>
                <w:numId w:val="41"/>
              </w:numPr>
              <w:tabs>
                <w:tab w:val="left" w:pos="440"/>
                <w:tab w:val="left" w:pos="480"/>
              </w:tabs>
              <w:spacing w:after="120"/>
              <w:jc w:val="both"/>
              <w:rPr>
                <w:rFonts w:ascii="Calibri Light" w:hAnsi="Calibri Light" w:cs="Calibri Light"/>
                <w:sz w:val="22"/>
                <w:szCs w:val="22"/>
                <w:lang w:val="lt-LT" w:eastAsia="en-US"/>
              </w:rPr>
            </w:pPr>
            <w:r w:rsidRPr="007659C2">
              <w:rPr>
                <w:rFonts w:ascii="Calibri Light" w:hAnsi="Calibri Light" w:cs="Calibri Light"/>
                <w:sz w:val="22"/>
                <w:szCs w:val="22"/>
                <w:lang w:val="lt-LT" w:eastAsia="en-US"/>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5A9704" w14:textId="79E3A228" w:rsidR="001C0D7A" w:rsidRPr="007659C2" w:rsidRDefault="007659C2" w:rsidP="007659C2">
            <w:pPr>
              <w:tabs>
                <w:tab w:val="left" w:pos="450"/>
                <w:tab w:val="left" w:pos="480"/>
              </w:tabs>
              <w:rPr>
                <w:rFonts w:asciiTheme="majorHAnsi" w:hAnsiTheme="majorHAnsi" w:cstheme="majorHAnsi"/>
                <w:sz w:val="22"/>
                <w:szCs w:val="22"/>
                <w:lang w:val="lt-LT" w:bidi="ta-IN"/>
              </w:rPr>
            </w:pPr>
            <w:r w:rsidRPr="007659C2">
              <w:rPr>
                <w:rFonts w:ascii="Calibri Light" w:hAnsi="Calibri Light" w:cs="Calibri Light"/>
                <w:sz w:val="22"/>
                <w:szCs w:val="22"/>
                <w:lang w:val="lt-LT"/>
              </w:rPr>
              <w:t>Pasibaigus Sutarties galiojimui, Šalys neatleidžiamos nuo atsakomybės už Sutarties pažeidimą. Pasibaigus Sutarties galiojimui, Šalys nepraranda teisės reikalauti atlyginti dėl Sutarties nevykdymo patirtus nuostolius bei sumokėti netesybas.</w:t>
            </w:r>
          </w:p>
        </w:tc>
      </w:tr>
      <w:tr w:rsidR="001C0D7A" w:rsidRPr="002E32DC" w14:paraId="1298674E" w14:textId="77777777" w:rsidTr="1606ABE6">
        <w:trPr>
          <w:trHeight w:val="472"/>
        </w:trPr>
        <w:tc>
          <w:tcPr>
            <w:tcW w:w="2216" w:type="dxa"/>
            <w:vAlign w:val="center"/>
          </w:tcPr>
          <w:p w14:paraId="7FB9FB29" w14:textId="77777777" w:rsidR="001C0D7A" w:rsidRPr="00014268" w:rsidRDefault="001C0D7A" w:rsidP="001C0D7A">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lastRenderedPageBreak/>
              <w:t>8. Sutarties galiojimas, pratęsimas, vykdymas</w:t>
            </w:r>
          </w:p>
        </w:tc>
        <w:tc>
          <w:tcPr>
            <w:tcW w:w="7941" w:type="dxa"/>
            <w:gridSpan w:val="2"/>
          </w:tcPr>
          <w:p w14:paraId="4F29D335" w14:textId="1B47197F" w:rsidR="001C0D7A" w:rsidRPr="00D47B7E" w:rsidRDefault="001C0D7A" w:rsidP="00D47B7E">
            <w:pPr>
              <w:pStyle w:val="ListParagraph"/>
              <w:numPr>
                <w:ilvl w:val="1"/>
                <w:numId w:val="31"/>
              </w:numPr>
              <w:tabs>
                <w:tab w:val="left" w:pos="364"/>
              </w:tabs>
              <w:spacing w:before="0"/>
              <w:ind w:left="363" w:hanging="363"/>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 xml:space="preserve">Sutartis įsigalioja nuo </w:t>
            </w:r>
            <w:sdt>
              <w:sdtPr>
                <w:rPr>
                  <w:rStyle w:val="Style2"/>
                  <w:rFonts w:asciiTheme="majorHAnsi" w:hAnsiTheme="majorHAnsi" w:cstheme="majorHAnsi"/>
                  <w:szCs w:val="22"/>
                  <w:lang w:val="lt-LT"/>
                </w:rPr>
                <w:id w:val="221416466"/>
                <w:placeholder>
                  <w:docPart w:val="2F3BEB572871439CABD2D2315BA32DD7"/>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comboBox>
              </w:sdtPr>
              <w:sdtEndPr>
                <w:rPr>
                  <w:rStyle w:val="DefaultParagraphFont"/>
                  <w:i/>
                  <w:iCs/>
                  <w:sz w:val="20"/>
                  <w:lang w:bidi="ta-IN"/>
                </w:rPr>
              </w:sdtEndPr>
              <w:sdtContent>
                <w:r w:rsidR="00D63704">
                  <w:rPr>
                    <w:rStyle w:val="Style2"/>
                    <w:rFonts w:asciiTheme="majorHAnsi" w:hAnsiTheme="majorHAnsi" w:cstheme="majorHAnsi"/>
                    <w:szCs w:val="22"/>
                    <w:lang w:val="lt-LT"/>
                  </w:rPr>
                  <w:t>Sutarties įvykdymo užtikrinimo pateikimo dienos</w:t>
                </w:r>
                <w:r w:rsidR="00D47B7E">
                  <w:rPr>
                    <w:rStyle w:val="Style2"/>
                    <w:rFonts w:asciiTheme="majorHAnsi" w:hAnsiTheme="majorHAnsi" w:cstheme="majorHAnsi"/>
                    <w:szCs w:val="22"/>
                    <w:lang w:val="lt-LT"/>
                  </w:rPr>
                  <w:t xml:space="preserve"> </w:t>
                </w:r>
              </w:sdtContent>
            </w:sdt>
            <w:r w:rsidRPr="00014268">
              <w:rPr>
                <w:rFonts w:asciiTheme="majorHAnsi" w:hAnsiTheme="majorHAnsi" w:cstheme="majorHAnsi"/>
                <w:sz w:val="22"/>
                <w:szCs w:val="22"/>
                <w:lang w:val="lt-LT" w:bidi="ta-IN"/>
              </w:rPr>
              <w:t>ir galioja</w:t>
            </w:r>
            <w:r w:rsidRPr="00014268">
              <w:rPr>
                <w:rFonts w:asciiTheme="majorHAnsi" w:hAnsiTheme="majorHAnsi" w:cstheme="majorHAnsi"/>
                <w:sz w:val="22"/>
                <w:szCs w:val="22"/>
                <w:lang w:val="lt-LT"/>
              </w:rPr>
              <w:t xml:space="preserve"> </w:t>
            </w:r>
            <w:r w:rsidRPr="00014268">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iki visiško Šalių įsipareigojimų įvykdymo arba Sutarties nutraukimo</w:t>
            </w:r>
            <w:r w:rsidR="00D47B7E">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 xml:space="preserve"> dienos</w:t>
            </w:r>
            <w:r w:rsidR="007659C2">
              <w:rPr>
                <w:rFonts w:asciiTheme="majorHAnsi" w:hAnsiTheme="majorHAnsi" w:cstheme="majorHAnsi"/>
                <w:color w:val="000000"/>
                <w:sz w:val="22"/>
                <w:szCs w:val="22"/>
                <w:bdr w:val="nil"/>
                <w:lang w:val="lt-LT" w:eastAsia="lt-LT"/>
                <w14:textOutline w14:w="0" w14:cap="flat" w14:cmpd="sng" w14:algn="ctr">
                  <w14:noFill/>
                  <w14:prstDash w14:val="solid"/>
                  <w14:bevel/>
                </w14:textOutline>
              </w:rPr>
              <w:t>.</w:t>
            </w:r>
          </w:p>
        </w:tc>
      </w:tr>
      <w:tr w:rsidR="001C0D7A" w:rsidRPr="002E32DC" w14:paraId="793AD706" w14:textId="77777777" w:rsidTr="1606ABE6">
        <w:trPr>
          <w:trHeight w:val="472"/>
        </w:trPr>
        <w:tc>
          <w:tcPr>
            <w:tcW w:w="2216" w:type="dxa"/>
            <w:vAlign w:val="center"/>
          </w:tcPr>
          <w:p w14:paraId="7BBFE703" w14:textId="77777777" w:rsidR="001C0D7A" w:rsidRPr="00014268" w:rsidRDefault="001C0D7A" w:rsidP="001C0D7A">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9. Specialiosios sąlygos</w:t>
            </w:r>
          </w:p>
        </w:tc>
        <w:tc>
          <w:tcPr>
            <w:tcW w:w="7941" w:type="dxa"/>
            <w:gridSpan w:val="2"/>
          </w:tcPr>
          <w:p w14:paraId="3E4A0694" w14:textId="20816714" w:rsidR="001C0D7A" w:rsidRPr="00014268" w:rsidRDefault="001C0D7A" w:rsidP="001C0D7A">
            <w:pPr>
              <w:pStyle w:val="ListParagraph"/>
              <w:numPr>
                <w:ilvl w:val="1"/>
                <w:numId w:val="35"/>
              </w:numPr>
              <w:tabs>
                <w:tab w:val="left" w:pos="330"/>
                <w:tab w:val="left" w:pos="416"/>
              </w:tabs>
              <w:spacing w:before="0"/>
              <w:ind w:left="363" w:hanging="363"/>
              <w:rPr>
                <w:rFonts w:asciiTheme="majorHAnsi" w:hAnsiTheme="majorHAnsi" w:cstheme="majorBidi"/>
                <w:sz w:val="22"/>
                <w:szCs w:val="22"/>
                <w:lang w:val="lt-LT"/>
              </w:rPr>
            </w:pPr>
            <w:r w:rsidRPr="213A4485">
              <w:rPr>
                <w:rFonts w:asciiTheme="majorHAnsi" w:hAnsiTheme="majorHAnsi" w:cstheme="majorBidi"/>
                <w:sz w:val="22"/>
                <w:szCs w:val="22"/>
                <w:lang w:val="lt-LT"/>
              </w:rPr>
              <w:t xml:space="preserve">Bendradarbiavimas tarp Šalių vyksta (įskaitant pagal Techninę specifikaciją </w:t>
            </w:r>
            <w:proofErr w:type="spellStart"/>
            <w:r w:rsidRPr="213A4485">
              <w:rPr>
                <w:rFonts w:asciiTheme="majorHAnsi" w:hAnsiTheme="majorHAnsi" w:cstheme="majorBidi"/>
                <w:sz w:val="22"/>
                <w:szCs w:val="22"/>
                <w:lang w:val="lt-LT"/>
              </w:rPr>
              <w:t>teiktinus</w:t>
            </w:r>
            <w:proofErr w:type="spellEnd"/>
            <w:r w:rsidRPr="213A4485">
              <w:rPr>
                <w:rFonts w:asciiTheme="majorHAnsi" w:hAnsiTheme="majorHAnsi" w:cstheme="majorBidi"/>
                <w:sz w:val="22"/>
                <w:szCs w:val="22"/>
                <w:lang w:val="lt-LT"/>
              </w:rPr>
              <w:t xml:space="preserve"> dokumentus, informaciją, konsultacijas), tik lietuvių kalba, jei Techninėje specifikacijoje nenurodyta kitaip.</w:t>
            </w:r>
          </w:p>
          <w:p w14:paraId="1B2518F3" w14:textId="300A9596" w:rsidR="001C0D7A" w:rsidRPr="00D63704" w:rsidRDefault="001C0D7A" w:rsidP="00D63704">
            <w:pPr>
              <w:pStyle w:val="ListParagraph"/>
              <w:numPr>
                <w:ilvl w:val="1"/>
                <w:numId w:val="35"/>
              </w:numPr>
              <w:tabs>
                <w:tab w:val="left" w:pos="330"/>
                <w:tab w:val="left" w:pos="416"/>
              </w:tabs>
              <w:spacing w:before="0"/>
              <w:ind w:left="363" w:hanging="363"/>
              <w:rPr>
                <w:lang w:val="lt-LT"/>
              </w:rPr>
            </w:pPr>
            <w:r w:rsidRPr="00D63704">
              <w:rPr>
                <w:rFonts w:ascii="Calibri Light" w:eastAsia="Calibri Light" w:hAnsi="Calibri Light" w:cs="Calibri Light"/>
                <w:sz w:val="22"/>
                <w:szCs w:val="22"/>
                <w:lang w:val="lt-LT"/>
              </w:rPr>
              <w:t>Rangovas įsipareigoja neteikti jokios su Sutartimi ir jos vykdymu susijusios informacijos Rusijos Federacijos, Baltarusijos Respublikos ir Kinijos Liaudies Respublikos subjektams (ar jiems atstovaujantiems asmenims) ir jokiomis formomis šių valstybių subjektų nepasitelkti dalyvauti Sutartyje</w:t>
            </w:r>
            <w:r w:rsidRPr="00D63704">
              <w:rPr>
                <w:rFonts w:ascii="Calibri Light" w:eastAsia="Calibri Light" w:hAnsi="Calibri Light" w:cs="Calibri Light"/>
                <w:i/>
                <w:iCs/>
                <w:sz w:val="22"/>
                <w:szCs w:val="22"/>
                <w:lang w:val="lt-LT"/>
              </w:rPr>
              <w:t>.</w:t>
            </w:r>
          </w:p>
        </w:tc>
      </w:tr>
      <w:tr w:rsidR="001C0D7A" w:rsidRPr="002E32DC" w14:paraId="5C855216" w14:textId="77777777" w:rsidTr="1606ABE6">
        <w:trPr>
          <w:trHeight w:val="472"/>
        </w:trPr>
        <w:tc>
          <w:tcPr>
            <w:tcW w:w="2216" w:type="dxa"/>
            <w:vAlign w:val="center"/>
          </w:tcPr>
          <w:p w14:paraId="6157FC96" w14:textId="77777777" w:rsidR="001C0D7A" w:rsidRPr="00014268" w:rsidRDefault="001C0D7A" w:rsidP="001C0D7A">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10. Priedai</w:t>
            </w:r>
          </w:p>
        </w:tc>
        <w:tc>
          <w:tcPr>
            <w:tcW w:w="7941" w:type="dxa"/>
            <w:gridSpan w:val="2"/>
          </w:tcPr>
          <w:p w14:paraId="0217CF06" w14:textId="77777777" w:rsidR="00D63704" w:rsidRPr="00D63704" w:rsidRDefault="00D63704" w:rsidP="00D63704">
            <w:pPr>
              <w:spacing w:after="120"/>
              <w:jc w:val="both"/>
              <w:rPr>
                <w:rFonts w:asciiTheme="majorHAnsi" w:hAnsiTheme="majorHAnsi" w:cstheme="majorBidi"/>
                <w:sz w:val="22"/>
                <w:szCs w:val="22"/>
                <w:lang w:val="lt-LT" w:bidi="ta-IN"/>
              </w:rPr>
            </w:pPr>
            <w:r w:rsidRPr="00D63704">
              <w:rPr>
                <w:rFonts w:asciiTheme="majorHAnsi" w:hAnsiTheme="majorHAnsi" w:cstheme="majorBidi"/>
                <w:sz w:val="22"/>
                <w:szCs w:val="22"/>
                <w:lang w:bidi="ta-IN"/>
              </w:rPr>
              <w:t>10</w:t>
            </w:r>
            <w:r w:rsidRPr="00D63704">
              <w:rPr>
                <w:rFonts w:asciiTheme="majorHAnsi" w:hAnsiTheme="majorHAnsi" w:cstheme="majorBidi"/>
                <w:sz w:val="22"/>
                <w:szCs w:val="22"/>
                <w:lang w:val="lt-LT" w:bidi="ta-IN"/>
              </w:rPr>
              <w:t>.1. Kiekvienas Sutarties priedas yra neatskiriama jos dalis. Kiekviena Šalis gauna po vieną kiekvieno Sutarties priedo egzempliorių:</w:t>
            </w:r>
          </w:p>
          <w:p w14:paraId="666DC5C3" w14:textId="77777777" w:rsidR="00D63704" w:rsidRPr="00D63704" w:rsidRDefault="00D63704" w:rsidP="00D63704">
            <w:pPr>
              <w:spacing w:after="120"/>
              <w:jc w:val="both"/>
              <w:rPr>
                <w:rFonts w:asciiTheme="majorHAnsi" w:hAnsiTheme="majorHAnsi" w:cstheme="majorBidi"/>
                <w:sz w:val="22"/>
                <w:szCs w:val="22"/>
                <w:lang w:val="lt-LT" w:bidi="ta-IN"/>
              </w:rPr>
            </w:pPr>
            <w:r w:rsidRPr="00D63704">
              <w:rPr>
                <w:rFonts w:asciiTheme="majorHAnsi" w:hAnsiTheme="majorHAnsi" w:cstheme="majorBidi"/>
                <w:sz w:val="22"/>
                <w:szCs w:val="22"/>
                <w:lang w:val="lt-LT" w:bidi="ta-IN"/>
              </w:rPr>
              <w:t>1.</w:t>
            </w:r>
            <w:r w:rsidRPr="00D63704">
              <w:rPr>
                <w:rFonts w:asciiTheme="majorHAnsi" w:hAnsiTheme="majorHAnsi" w:cstheme="majorBidi"/>
                <w:sz w:val="22"/>
                <w:szCs w:val="22"/>
                <w:lang w:val="lt-LT" w:bidi="ta-IN"/>
              </w:rPr>
              <w:tab/>
              <w:t>Techninė specifikacija (Užsakovo techniniai dokumentai nepasirašomi, laikoma, kad juos turi abi sutarties Šalys);</w:t>
            </w:r>
          </w:p>
          <w:p w14:paraId="1C48A69B" w14:textId="77777777" w:rsidR="00D63704" w:rsidRPr="00D63704" w:rsidRDefault="00D63704" w:rsidP="00D63704">
            <w:pPr>
              <w:spacing w:after="120"/>
              <w:jc w:val="both"/>
              <w:rPr>
                <w:rFonts w:asciiTheme="majorHAnsi" w:hAnsiTheme="majorHAnsi" w:cstheme="majorBidi"/>
                <w:sz w:val="22"/>
                <w:szCs w:val="22"/>
                <w:lang w:val="lt-LT" w:bidi="ta-IN"/>
              </w:rPr>
            </w:pPr>
            <w:r w:rsidRPr="00D63704">
              <w:rPr>
                <w:rFonts w:asciiTheme="majorHAnsi" w:hAnsiTheme="majorHAnsi" w:cstheme="majorBidi"/>
                <w:sz w:val="22"/>
                <w:szCs w:val="22"/>
                <w:lang w:val="lt-LT" w:bidi="ta-IN"/>
              </w:rPr>
              <w:t>2.</w:t>
            </w:r>
            <w:r w:rsidRPr="00D63704">
              <w:rPr>
                <w:rFonts w:asciiTheme="majorHAnsi" w:hAnsiTheme="majorHAnsi" w:cstheme="majorBidi"/>
                <w:sz w:val="22"/>
                <w:szCs w:val="22"/>
                <w:lang w:val="lt-LT" w:bidi="ta-IN"/>
              </w:rPr>
              <w:tab/>
              <w:t>Rangovo pasiūlymas (Rangovo techniniai dokumentai nepasirašomi, laikoma, kad juos turi abi sutarties Šalys);</w:t>
            </w:r>
          </w:p>
          <w:p w14:paraId="2A2C4DD8" w14:textId="77777777" w:rsidR="00D63704" w:rsidRPr="00D63704" w:rsidRDefault="00D63704" w:rsidP="00D63704">
            <w:pPr>
              <w:spacing w:after="120"/>
              <w:jc w:val="both"/>
              <w:rPr>
                <w:rFonts w:asciiTheme="majorHAnsi" w:hAnsiTheme="majorHAnsi" w:cstheme="majorBidi"/>
                <w:sz w:val="22"/>
                <w:szCs w:val="22"/>
                <w:lang w:val="lt-LT" w:bidi="ta-IN"/>
              </w:rPr>
            </w:pPr>
            <w:r w:rsidRPr="00D63704">
              <w:rPr>
                <w:rFonts w:asciiTheme="majorHAnsi" w:hAnsiTheme="majorHAnsi" w:cstheme="majorBidi"/>
                <w:sz w:val="22"/>
                <w:szCs w:val="22"/>
                <w:lang w:val="lt-LT" w:bidi="ta-IN"/>
              </w:rPr>
              <w:t>3.</w:t>
            </w:r>
            <w:r w:rsidRPr="00D63704">
              <w:rPr>
                <w:rFonts w:asciiTheme="majorHAnsi" w:hAnsiTheme="majorHAnsi" w:cstheme="majorBidi"/>
                <w:sz w:val="22"/>
                <w:szCs w:val="22"/>
                <w:lang w:val="lt-LT" w:bidi="ta-IN"/>
              </w:rPr>
              <w:tab/>
              <w:t>Darbų kainų žiniaraštis;</w:t>
            </w:r>
          </w:p>
          <w:p w14:paraId="00B32087" w14:textId="77777777" w:rsidR="00D63704" w:rsidRPr="00D63704" w:rsidRDefault="00D63704" w:rsidP="00D63704">
            <w:pPr>
              <w:spacing w:after="120"/>
              <w:jc w:val="both"/>
              <w:rPr>
                <w:rFonts w:asciiTheme="majorHAnsi" w:hAnsiTheme="majorHAnsi" w:cstheme="majorBidi"/>
                <w:sz w:val="22"/>
                <w:szCs w:val="22"/>
                <w:lang w:val="lt-LT" w:bidi="ta-IN"/>
              </w:rPr>
            </w:pPr>
            <w:r w:rsidRPr="00D63704">
              <w:rPr>
                <w:rFonts w:asciiTheme="majorHAnsi" w:hAnsiTheme="majorHAnsi" w:cstheme="majorBidi"/>
                <w:sz w:val="22"/>
                <w:szCs w:val="22"/>
                <w:lang w:val="lt-LT" w:bidi="ta-IN"/>
              </w:rPr>
              <w:t>4.</w:t>
            </w:r>
            <w:r w:rsidRPr="00D63704">
              <w:rPr>
                <w:rFonts w:asciiTheme="majorHAnsi" w:hAnsiTheme="majorHAnsi" w:cstheme="majorBidi"/>
                <w:sz w:val="22"/>
                <w:szCs w:val="22"/>
                <w:lang w:val="lt-LT" w:bidi="ta-IN"/>
              </w:rPr>
              <w:tab/>
              <w:t xml:space="preserve">Atsakymai į tiekėjų klausimus, Pirkimo dokumentų paaiškinimai (jeigu tokių buvo); </w:t>
            </w:r>
          </w:p>
          <w:p w14:paraId="72F39256" w14:textId="77777777" w:rsidR="00D63704" w:rsidRPr="00D63704" w:rsidRDefault="00D63704" w:rsidP="00D63704">
            <w:pPr>
              <w:spacing w:after="120"/>
              <w:jc w:val="both"/>
              <w:rPr>
                <w:rFonts w:asciiTheme="majorHAnsi" w:hAnsiTheme="majorHAnsi" w:cstheme="majorBidi"/>
                <w:sz w:val="22"/>
                <w:szCs w:val="22"/>
                <w:lang w:val="lt-LT" w:bidi="ta-IN"/>
              </w:rPr>
            </w:pPr>
            <w:r w:rsidRPr="00D63704">
              <w:rPr>
                <w:rFonts w:asciiTheme="majorHAnsi" w:hAnsiTheme="majorHAnsi" w:cstheme="majorBidi"/>
                <w:sz w:val="22"/>
                <w:szCs w:val="22"/>
                <w:lang w:val="lt-LT" w:bidi="ta-IN"/>
              </w:rPr>
              <w:t>5.</w:t>
            </w:r>
            <w:r w:rsidRPr="00D63704">
              <w:rPr>
                <w:rFonts w:asciiTheme="majorHAnsi" w:hAnsiTheme="majorHAnsi" w:cstheme="majorBidi"/>
                <w:sz w:val="22"/>
                <w:szCs w:val="22"/>
                <w:lang w:val="lt-LT" w:bidi="ta-IN"/>
              </w:rPr>
              <w:tab/>
              <w:t>Rangos darbų sutarties bendroji dalis;</w:t>
            </w:r>
          </w:p>
          <w:p w14:paraId="0541EF66" w14:textId="19503127" w:rsidR="00D63704" w:rsidRPr="00D63704" w:rsidRDefault="00D63704" w:rsidP="00D63704">
            <w:pPr>
              <w:spacing w:after="120"/>
              <w:jc w:val="both"/>
              <w:rPr>
                <w:rFonts w:asciiTheme="majorHAnsi" w:hAnsiTheme="majorHAnsi" w:cstheme="majorBidi"/>
                <w:sz w:val="22"/>
                <w:szCs w:val="22"/>
                <w:lang w:val="lt-LT" w:bidi="ta-IN"/>
              </w:rPr>
            </w:pPr>
            <w:r w:rsidRPr="00D63704">
              <w:rPr>
                <w:rFonts w:asciiTheme="majorHAnsi" w:hAnsiTheme="majorHAnsi" w:cstheme="majorBidi"/>
                <w:sz w:val="22"/>
                <w:szCs w:val="22"/>
                <w:lang w:val="lt-LT" w:bidi="ta-IN"/>
              </w:rPr>
              <w:t>6.</w:t>
            </w:r>
            <w:r w:rsidRPr="00D63704">
              <w:rPr>
                <w:rFonts w:asciiTheme="majorHAnsi" w:hAnsiTheme="majorHAnsi" w:cstheme="majorBidi"/>
                <w:sz w:val="22"/>
                <w:szCs w:val="22"/>
                <w:lang w:val="lt-LT" w:bidi="ta-IN"/>
              </w:rPr>
              <w:tab/>
              <w:t>Trišalė sutartis dėl tiesioginio atsiskaitymo su subtiek</w:t>
            </w:r>
            <w:r>
              <w:rPr>
                <w:rFonts w:asciiTheme="majorHAnsi" w:hAnsiTheme="majorHAnsi" w:cstheme="majorBidi"/>
                <w:sz w:val="22"/>
                <w:szCs w:val="22"/>
                <w:lang w:val="lt-LT" w:bidi="ta-IN"/>
              </w:rPr>
              <w:t>ė</w:t>
            </w:r>
            <w:r w:rsidRPr="00D63704">
              <w:rPr>
                <w:rFonts w:asciiTheme="majorHAnsi" w:hAnsiTheme="majorHAnsi" w:cstheme="majorBidi"/>
                <w:sz w:val="22"/>
                <w:szCs w:val="22"/>
                <w:lang w:val="lt-LT" w:bidi="ta-IN"/>
              </w:rPr>
              <w:t>jais.</w:t>
            </w:r>
          </w:p>
          <w:p w14:paraId="6A12564A" w14:textId="4D89C856" w:rsidR="001C0D7A" w:rsidRPr="00014268" w:rsidRDefault="00D63704" w:rsidP="00D63704">
            <w:pPr>
              <w:spacing w:after="120"/>
              <w:jc w:val="both"/>
              <w:rPr>
                <w:rFonts w:asciiTheme="majorHAnsi" w:hAnsiTheme="majorHAnsi" w:cstheme="majorBidi"/>
                <w:sz w:val="22"/>
                <w:szCs w:val="22"/>
                <w:lang w:bidi="ta-IN"/>
              </w:rPr>
            </w:pPr>
            <w:r w:rsidRPr="00D63704">
              <w:rPr>
                <w:rFonts w:asciiTheme="majorHAnsi" w:hAnsiTheme="majorHAnsi" w:cstheme="majorBidi"/>
                <w:sz w:val="22"/>
                <w:szCs w:val="22"/>
                <w:lang w:val="lt-LT" w:bidi="ta-IN"/>
              </w:rPr>
              <w:t>7.</w:t>
            </w:r>
            <w:r w:rsidRPr="00D63704">
              <w:rPr>
                <w:rFonts w:asciiTheme="majorHAnsi" w:hAnsiTheme="majorHAnsi" w:cstheme="majorBidi"/>
                <w:sz w:val="22"/>
                <w:szCs w:val="22"/>
                <w:lang w:val="lt-LT" w:bidi="ta-IN"/>
              </w:rPr>
              <w:tab/>
            </w:r>
            <w:r w:rsidRPr="007659C2">
              <w:rPr>
                <w:rFonts w:asciiTheme="majorHAnsi" w:hAnsiTheme="majorHAnsi" w:cstheme="majorBidi"/>
                <w:sz w:val="22"/>
                <w:szCs w:val="22"/>
                <w:lang w:val="lt-LT" w:bidi="ta-IN"/>
              </w:rPr>
              <w:t>Įsipareigojimas neatskleisti konfidencialios informacijos.</w:t>
            </w:r>
          </w:p>
        </w:tc>
      </w:tr>
      <w:tr w:rsidR="001C0D7A" w:rsidRPr="002E32DC" w14:paraId="2DDC2C72" w14:textId="77777777" w:rsidTr="1606ABE6">
        <w:trPr>
          <w:trHeight w:val="472"/>
        </w:trPr>
        <w:tc>
          <w:tcPr>
            <w:tcW w:w="2216" w:type="dxa"/>
            <w:vAlign w:val="center"/>
          </w:tcPr>
          <w:p w14:paraId="01AB03D7" w14:textId="77777777" w:rsidR="001C0D7A" w:rsidRPr="00014268" w:rsidRDefault="001C0D7A" w:rsidP="001C0D7A">
            <w:pPr>
              <w:spacing w:after="120"/>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lastRenderedPageBreak/>
              <w:t>11. Šalių rekvizitai ir parašai</w:t>
            </w:r>
          </w:p>
        </w:tc>
        <w:tc>
          <w:tcPr>
            <w:tcW w:w="3831" w:type="dxa"/>
          </w:tcPr>
          <w:p w14:paraId="18BF0D86" w14:textId="77777777" w:rsidR="001C0D7A" w:rsidRPr="00014268" w:rsidRDefault="001C0D7A" w:rsidP="001C0D7A">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Užsakovas:</w:t>
            </w:r>
          </w:p>
          <w:p w14:paraId="74768CEB" w14:textId="77777777" w:rsidR="001C0D7A" w:rsidRPr="00014268" w:rsidRDefault="001C0D7A" w:rsidP="001C0D7A">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Uždaroji akcinė bendrovė „VILNIAUS VANDENYS“</w:t>
            </w:r>
          </w:p>
          <w:p w14:paraId="03090FE8" w14:textId="691BDA4C" w:rsidR="001C0D7A" w:rsidRPr="00014268" w:rsidRDefault="001C0D7A" w:rsidP="001C0D7A">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Spaudos g. 8-1, LT-05132 Vilnius</w:t>
            </w:r>
          </w:p>
          <w:p w14:paraId="0DB3E690" w14:textId="6C9294FC" w:rsidR="001C0D7A" w:rsidRPr="00014268" w:rsidRDefault="001C0D7A" w:rsidP="001C0D7A">
            <w:pPr>
              <w:tabs>
                <w:tab w:val="left" w:pos="2355"/>
              </w:tabs>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korespondencijai: Spaudos g. 8-1, LT-05132 Vilnius</w:t>
            </w:r>
          </w:p>
          <w:p w14:paraId="49A0ED65" w14:textId="77777777" w:rsidR="001C0D7A" w:rsidRPr="00014268" w:rsidRDefault="001C0D7A" w:rsidP="001C0D7A">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Juridinio asmens kodas 120545849</w:t>
            </w:r>
          </w:p>
          <w:p w14:paraId="3DC00652" w14:textId="77777777" w:rsidR="001C0D7A" w:rsidRPr="00014268" w:rsidRDefault="001C0D7A" w:rsidP="001C0D7A">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 xml:space="preserve">PVM mok. kodas </w:t>
            </w:r>
            <w:r w:rsidRPr="00014268">
              <w:rPr>
                <w:rFonts w:asciiTheme="majorHAnsi" w:hAnsiTheme="majorHAnsi" w:cstheme="majorHAnsi"/>
                <w:sz w:val="22"/>
                <w:szCs w:val="22"/>
                <w:lang w:val="lt-LT" w:bidi="ta-IN"/>
              </w:rPr>
              <w:t>LT205458414</w:t>
            </w:r>
          </w:p>
          <w:p w14:paraId="0ABF4E56" w14:textId="0B33879A"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Tel. 19118</w:t>
            </w:r>
          </w:p>
          <w:p w14:paraId="682CE4D9" w14:textId="77777777" w:rsidR="001C0D7A" w:rsidRPr="00014268" w:rsidRDefault="001C0D7A" w:rsidP="001C0D7A">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 xml:space="preserve">El. paštas </w:t>
            </w:r>
            <w:hyperlink r:id="rId9" w:history="1">
              <w:r w:rsidRPr="00014268">
                <w:rPr>
                  <w:rStyle w:val="Hyperlink"/>
                  <w:rFonts w:asciiTheme="majorHAnsi" w:hAnsiTheme="majorHAnsi" w:cstheme="majorHAnsi"/>
                  <w:bCs/>
                  <w:color w:val="auto"/>
                  <w:sz w:val="22"/>
                  <w:szCs w:val="22"/>
                  <w:lang w:val="lt-LT" w:bidi="ta-IN"/>
                </w:rPr>
                <w:t>info@vv.lt</w:t>
              </w:r>
            </w:hyperlink>
          </w:p>
          <w:p w14:paraId="2B1B8080" w14:textId="52478BAF"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A. s. Nr.  LT64 7044 0600 0776 5833</w:t>
            </w:r>
            <w:r w:rsidRPr="00014268" w:rsidDel="00E940BE">
              <w:rPr>
                <w:rFonts w:asciiTheme="majorHAnsi" w:hAnsiTheme="majorHAnsi" w:cstheme="majorHAnsi"/>
                <w:bCs/>
                <w:sz w:val="22"/>
                <w:szCs w:val="22"/>
                <w:lang w:val="lt-LT" w:bidi="ta-IN"/>
              </w:rPr>
              <w:t xml:space="preserve"> </w:t>
            </w:r>
          </w:p>
          <w:p w14:paraId="189BA653" w14:textId="1DC690C4"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Bankas AB SEB bankas, banko kodas 70440</w:t>
            </w:r>
          </w:p>
          <w:p w14:paraId="4644D2D3" w14:textId="6A400335" w:rsidR="001C0D7A" w:rsidRPr="00014268" w:rsidRDefault="001C0D7A" w:rsidP="001C0D7A">
            <w:pPr>
              <w:jc w:val="both"/>
              <w:rPr>
                <w:rFonts w:asciiTheme="majorHAnsi" w:hAnsiTheme="majorHAnsi" w:cstheme="majorHAnsi"/>
                <w:bCs/>
                <w:sz w:val="22"/>
                <w:szCs w:val="22"/>
                <w:lang w:val="lt-LT" w:bidi="ta-IN"/>
              </w:rPr>
            </w:pPr>
          </w:p>
          <w:p w14:paraId="5958B5E7" w14:textId="77777777" w:rsidR="001C0D7A" w:rsidRPr="00014268" w:rsidRDefault="001C0D7A" w:rsidP="001C0D7A">
            <w:pPr>
              <w:jc w:val="both"/>
              <w:rPr>
                <w:rFonts w:asciiTheme="majorHAnsi" w:hAnsiTheme="majorHAnsi" w:cstheme="majorHAnsi"/>
                <w:bCs/>
                <w:sz w:val="22"/>
                <w:szCs w:val="22"/>
                <w:highlight w:val="lightGray"/>
                <w:lang w:val="lt-LT" w:bidi="ta-IN"/>
              </w:rPr>
            </w:pPr>
            <w:r w:rsidRPr="00014268">
              <w:rPr>
                <w:rFonts w:asciiTheme="majorHAnsi" w:hAnsiTheme="majorHAnsi" w:cstheme="majorHAnsi"/>
                <w:bCs/>
                <w:sz w:val="22"/>
                <w:szCs w:val="22"/>
                <w:lang w:val="lt-LT" w:bidi="ta-IN"/>
              </w:rPr>
              <w:t>[</w:t>
            </w:r>
            <w:r w:rsidRPr="00014268">
              <w:rPr>
                <w:rFonts w:asciiTheme="majorHAnsi" w:hAnsiTheme="majorHAnsi" w:cstheme="majorHAnsi"/>
                <w:bCs/>
                <w:sz w:val="22"/>
                <w:szCs w:val="22"/>
                <w:highlight w:val="lightGray"/>
                <w:lang w:val="lt-LT" w:bidi="ta-IN"/>
              </w:rPr>
              <w:t>pareigos]</w:t>
            </w:r>
          </w:p>
          <w:p w14:paraId="3B47432C" w14:textId="77777777"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highlight w:val="lightGray"/>
                <w:lang w:val="lt-LT" w:bidi="ta-IN"/>
              </w:rPr>
              <w:t>[vardas, pavardė</w:t>
            </w:r>
            <w:r w:rsidRPr="00014268">
              <w:rPr>
                <w:rFonts w:asciiTheme="majorHAnsi" w:hAnsiTheme="majorHAnsi" w:cstheme="majorHAnsi"/>
                <w:bCs/>
                <w:sz w:val="22"/>
                <w:szCs w:val="22"/>
                <w:lang w:val="lt-LT" w:bidi="ta-IN"/>
              </w:rPr>
              <w:t xml:space="preserve">] </w:t>
            </w:r>
          </w:p>
          <w:p w14:paraId="49E51B2D" w14:textId="77777777" w:rsidR="001C0D7A" w:rsidRPr="00014268" w:rsidRDefault="001C0D7A" w:rsidP="001C0D7A">
            <w:pPr>
              <w:jc w:val="both"/>
              <w:rPr>
                <w:rFonts w:asciiTheme="majorHAnsi" w:hAnsiTheme="majorHAnsi" w:cstheme="majorHAnsi"/>
                <w:bCs/>
                <w:sz w:val="22"/>
                <w:szCs w:val="22"/>
                <w:lang w:val="lt-LT" w:bidi="ta-IN"/>
              </w:rPr>
            </w:pPr>
          </w:p>
          <w:p w14:paraId="78A0D5FE" w14:textId="77777777"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___________________________</w:t>
            </w:r>
          </w:p>
          <w:p w14:paraId="4D3E7393" w14:textId="77777777"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i/>
                <w:sz w:val="22"/>
                <w:szCs w:val="22"/>
                <w:lang w:val="lt-LT" w:bidi="ta-IN"/>
              </w:rPr>
              <w:t>(parašas)</w:t>
            </w:r>
          </w:p>
        </w:tc>
        <w:tc>
          <w:tcPr>
            <w:tcW w:w="4110" w:type="dxa"/>
          </w:tcPr>
          <w:p w14:paraId="6FE4A371" w14:textId="77777777" w:rsidR="001C0D7A" w:rsidRPr="00014268" w:rsidRDefault="001C0D7A" w:rsidP="001C0D7A">
            <w:pPr>
              <w:jc w:val="both"/>
              <w:rPr>
                <w:rFonts w:asciiTheme="majorHAnsi" w:hAnsiTheme="majorHAnsi" w:cstheme="majorHAnsi"/>
                <w:b/>
                <w:sz w:val="22"/>
                <w:szCs w:val="22"/>
                <w:lang w:val="lt-LT" w:bidi="ta-IN"/>
              </w:rPr>
            </w:pPr>
            <w:r w:rsidRPr="00014268">
              <w:rPr>
                <w:rFonts w:asciiTheme="majorHAnsi" w:hAnsiTheme="majorHAnsi" w:cstheme="majorHAnsi"/>
                <w:b/>
                <w:sz w:val="22"/>
                <w:szCs w:val="22"/>
                <w:lang w:val="lt-LT" w:bidi="ta-IN"/>
              </w:rPr>
              <w:t>Rangovas:</w:t>
            </w:r>
          </w:p>
          <w:p w14:paraId="315F2C79" w14:textId="77777777" w:rsidR="001C0D7A" w:rsidRPr="00014268" w:rsidRDefault="001C0D7A" w:rsidP="001C0D7A">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w:t>
            </w:r>
            <w:r w:rsidRPr="00014268">
              <w:rPr>
                <w:rFonts w:asciiTheme="majorHAnsi" w:hAnsiTheme="majorHAnsi" w:cstheme="majorHAnsi"/>
                <w:b/>
                <w:sz w:val="22"/>
                <w:szCs w:val="22"/>
                <w:highlight w:val="lightGray"/>
                <w:lang w:val="lt-LT" w:bidi="ta-IN"/>
              </w:rPr>
              <w:t>pavadinimas</w:t>
            </w:r>
            <w:r w:rsidRPr="00014268">
              <w:rPr>
                <w:rFonts w:asciiTheme="majorHAnsi" w:hAnsiTheme="majorHAnsi" w:cstheme="majorHAnsi"/>
                <w:bCs/>
                <w:sz w:val="22"/>
                <w:szCs w:val="22"/>
                <w:lang w:val="lt-LT" w:bidi="ta-IN"/>
              </w:rPr>
              <w:t>]</w:t>
            </w:r>
          </w:p>
          <w:p w14:paraId="2B39F2B4" w14:textId="77777777" w:rsidR="001C0D7A" w:rsidRPr="00014268" w:rsidRDefault="001C0D7A" w:rsidP="001C0D7A">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w:t>
            </w:r>
            <w:r w:rsidRPr="00014268">
              <w:rPr>
                <w:rFonts w:asciiTheme="majorHAnsi" w:hAnsiTheme="majorHAnsi" w:cstheme="majorHAnsi"/>
                <w:sz w:val="22"/>
                <w:szCs w:val="22"/>
                <w:highlight w:val="lightGray"/>
                <w:lang w:val="lt-LT" w:bidi="ta-IN"/>
              </w:rPr>
              <w:t>įrašyti</w:t>
            </w:r>
            <w:r w:rsidRPr="00014268">
              <w:rPr>
                <w:rFonts w:asciiTheme="majorHAnsi" w:hAnsiTheme="majorHAnsi" w:cstheme="majorHAnsi"/>
                <w:sz w:val="22"/>
                <w:szCs w:val="22"/>
                <w:lang w:val="lt-LT" w:bidi="ta-IN"/>
              </w:rPr>
              <w:t xml:space="preserve">] </w:t>
            </w:r>
          </w:p>
          <w:p w14:paraId="6920A793" w14:textId="77777777" w:rsidR="001C0D7A" w:rsidRPr="00014268" w:rsidRDefault="001C0D7A" w:rsidP="001C0D7A">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Adresas korespondencijai [</w:t>
            </w:r>
            <w:r w:rsidRPr="00014268">
              <w:rPr>
                <w:rFonts w:asciiTheme="majorHAnsi" w:hAnsiTheme="majorHAnsi" w:cstheme="majorHAnsi"/>
                <w:sz w:val="22"/>
                <w:szCs w:val="22"/>
                <w:highlight w:val="lightGray"/>
                <w:lang w:val="lt-LT" w:bidi="ta-IN"/>
              </w:rPr>
              <w:t>įrašyti</w:t>
            </w:r>
            <w:r w:rsidRPr="00014268">
              <w:rPr>
                <w:rFonts w:asciiTheme="majorHAnsi" w:hAnsiTheme="majorHAnsi" w:cstheme="majorHAnsi"/>
                <w:sz w:val="22"/>
                <w:szCs w:val="22"/>
                <w:lang w:val="lt-LT" w:bidi="ta-IN"/>
              </w:rPr>
              <w:t xml:space="preserve">] </w:t>
            </w:r>
          </w:p>
          <w:p w14:paraId="24C9977C" w14:textId="77777777" w:rsidR="001C0D7A" w:rsidRPr="00014268" w:rsidRDefault="001C0D7A" w:rsidP="001C0D7A">
            <w:pPr>
              <w:jc w:val="both"/>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t>Juridinio asmens kodas [</w:t>
            </w:r>
            <w:r w:rsidRPr="00014268">
              <w:rPr>
                <w:rFonts w:asciiTheme="majorHAnsi" w:hAnsiTheme="majorHAnsi" w:cstheme="majorHAnsi"/>
                <w:sz w:val="22"/>
                <w:szCs w:val="22"/>
                <w:highlight w:val="lightGray"/>
                <w:lang w:val="lt-LT" w:bidi="ta-IN"/>
              </w:rPr>
              <w:t>įrašyti</w:t>
            </w:r>
            <w:r w:rsidRPr="00014268">
              <w:rPr>
                <w:rFonts w:asciiTheme="majorHAnsi" w:hAnsiTheme="majorHAnsi" w:cstheme="majorHAnsi"/>
                <w:sz w:val="22"/>
                <w:szCs w:val="22"/>
                <w:lang w:val="lt-LT" w:bidi="ta-IN"/>
              </w:rPr>
              <w:t xml:space="preserve">]  </w:t>
            </w:r>
          </w:p>
          <w:p w14:paraId="64C524CB" w14:textId="77777777" w:rsidR="001C0D7A" w:rsidRPr="00014268" w:rsidRDefault="001C0D7A" w:rsidP="001C0D7A">
            <w:pPr>
              <w:jc w:val="both"/>
              <w:rPr>
                <w:rFonts w:asciiTheme="majorHAnsi" w:hAnsiTheme="majorHAnsi" w:cstheme="majorHAnsi"/>
                <w:sz w:val="22"/>
                <w:szCs w:val="22"/>
                <w:lang w:val="lt-LT" w:bidi="ta-IN"/>
              </w:rPr>
            </w:pPr>
            <w:r w:rsidRPr="00014268">
              <w:rPr>
                <w:rFonts w:asciiTheme="majorHAnsi" w:hAnsiTheme="majorHAnsi" w:cstheme="majorHAnsi"/>
                <w:bCs/>
                <w:sz w:val="22"/>
                <w:szCs w:val="22"/>
                <w:lang w:val="lt-LT" w:bidi="ta-IN"/>
              </w:rPr>
              <w:t>PVM mok. kodas</w:t>
            </w:r>
            <w:r w:rsidRPr="00014268">
              <w:rPr>
                <w:rFonts w:asciiTheme="majorHAnsi" w:hAnsiTheme="majorHAnsi" w:cstheme="majorHAnsi"/>
                <w:sz w:val="22"/>
                <w:szCs w:val="22"/>
                <w:lang w:val="lt-LT" w:bidi="ta-IN"/>
              </w:rPr>
              <w:t xml:space="preserve"> </w:t>
            </w:r>
            <w:r w:rsidRPr="00014268">
              <w:rPr>
                <w:rFonts w:asciiTheme="majorHAnsi" w:hAnsiTheme="majorHAnsi" w:cstheme="majorHAnsi"/>
                <w:sz w:val="22"/>
                <w:szCs w:val="22"/>
                <w:highlight w:val="lightGray"/>
                <w:lang w:val="lt-LT" w:bidi="ta-IN"/>
              </w:rPr>
              <w:t>[įrašyti</w:t>
            </w:r>
            <w:r w:rsidRPr="00014268">
              <w:rPr>
                <w:rFonts w:asciiTheme="majorHAnsi" w:hAnsiTheme="majorHAnsi" w:cstheme="majorHAnsi"/>
                <w:sz w:val="22"/>
                <w:szCs w:val="22"/>
                <w:lang w:val="lt-LT" w:bidi="ta-IN"/>
              </w:rPr>
              <w:t>]</w:t>
            </w:r>
          </w:p>
          <w:p w14:paraId="7A217B26" w14:textId="77777777"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Tel.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717E6739" w14:textId="77777777"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El. paštas</w:t>
            </w:r>
            <w:r w:rsidRPr="00014268">
              <w:rPr>
                <w:rFonts w:asciiTheme="majorHAnsi" w:hAnsiTheme="majorHAnsi" w:cstheme="majorHAnsi"/>
                <w:sz w:val="22"/>
                <w:szCs w:val="22"/>
                <w:lang w:val="lt-LT" w:bidi="ta-IN"/>
              </w:rPr>
              <w:t xml:space="preserve"> </w:t>
            </w:r>
            <w:r w:rsidRPr="00014268">
              <w:rPr>
                <w:rFonts w:asciiTheme="majorHAnsi" w:hAnsiTheme="majorHAnsi" w:cstheme="majorHAnsi"/>
                <w:bCs/>
                <w:sz w:val="22"/>
                <w:szCs w:val="22"/>
                <w:lang w:val="lt-LT" w:bidi="ta-IN"/>
              </w:rPr>
              <w:t>[</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194AF0D1" w14:textId="77777777"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A. s. Nr.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6B05462F" w14:textId="77777777"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Bankas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 banko kodas [</w:t>
            </w:r>
            <w:r w:rsidRPr="00014268">
              <w:rPr>
                <w:rFonts w:asciiTheme="majorHAnsi" w:hAnsiTheme="majorHAnsi" w:cstheme="majorHAnsi"/>
                <w:bCs/>
                <w:sz w:val="22"/>
                <w:szCs w:val="22"/>
                <w:highlight w:val="lightGray"/>
                <w:lang w:val="lt-LT" w:bidi="ta-IN"/>
              </w:rPr>
              <w:t>įrašyti</w:t>
            </w:r>
            <w:r w:rsidRPr="00014268">
              <w:rPr>
                <w:rFonts w:asciiTheme="majorHAnsi" w:hAnsiTheme="majorHAnsi" w:cstheme="majorHAnsi"/>
                <w:bCs/>
                <w:sz w:val="22"/>
                <w:szCs w:val="22"/>
                <w:lang w:val="lt-LT" w:bidi="ta-IN"/>
              </w:rPr>
              <w:t>]</w:t>
            </w:r>
          </w:p>
          <w:p w14:paraId="731C2CE2" w14:textId="77777777" w:rsidR="001C0D7A" w:rsidRPr="00014268" w:rsidRDefault="001C0D7A" w:rsidP="001C0D7A">
            <w:pPr>
              <w:jc w:val="both"/>
              <w:rPr>
                <w:rFonts w:asciiTheme="majorHAnsi" w:hAnsiTheme="majorHAnsi" w:cstheme="majorHAnsi"/>
                <w:bCs/>
                <w:sz w:val="22"/>
                <w:szCs w:val="22"/>
                <w:lang w:val="lt-LT" w:bidi="ta-IN"/>
              </w:rPr>
            </w:pPr>
          </w:p>
          <w:p w14:paraId="6900366B" w14:textId="77777777" w:rsidR="001C0D7A" w:rsidRPr="00014268" w:rsidRDefault="001C0D7A" w:rsidP="001C0D7A">
            <w:pPr>
              <w:jc w:val="both"/>
              <w:rPr>
                <w:rFonts w:asciiTheme="majorHAnsi" w:hAnsiTheme="majorHAnsi" w:cstheme="majorHAnsi"/>
                <w:bCs/>
                <w:sz w:val="22"/>
                <w:szCs w:val="22"/>
                <w:lang w:val="lt-LT" w:bidi="ta-IN"/>
              </w:rPr>
            </w:pPr>
          </w:p>
          <w:p w14:paraId="70394E4B" w14:textId="77777777" w:rsidR="001C0D7A" w:rsidRPr="00014268" w:rsidRDefault="001C0D7A" w:rsidP="001C0D7A">
            <w:pPr>
              <w:jc w:val="both"/>
              <w:rPr>
                <w:rFonts w:asciiTheme="majorHAnsi" w:hAnsiTheme="majorHAnsi" w:cstheme="majorHAnsi"/>
                <w:bCs/>
                <w:sz w:val="22"/>
                <w:szCs w:val="22"/>
                <w:lang w:val="lt-LT" w:bidi="ta-IN"/>
              </w:rPr>
            </w:pPr>
          </w:p>
          <w:p w14:paraId="22A09DC8" w14:textId="77777777" w:rsidR="001C0D7A" w:rsidRPr="00014268" w:rsidRDefault="001C0D7A" w:rsidP="001C0D7A">
            <w:pPr>
              <w:jc w:val="both"/>
              <w:rPr>
                <w:rFonts w:asciiTheme="majorHAnsi" w:hAnsiTheme="majorHAnsi" w:cstheme="majorHAnsi"/>
                <w:bCs/>
                <w:sz w:val="22"/>
                <w:szCs w:val="22"/>
                <w:lang w:val="lt-LT" w:bidi="ta-IN"/>
              </w:rPr>
            </w:pPr>
          </w:p>
          <w:p w14:paraId="4462651F" w14:textId="3CD3C104" w:rsidR="001C0D7A" w:rsidRPr="00014268" w:rsidRDefault="001C0D7A" w:rsidP="001C0D7A">
            <w:pPr>
              <w:jc w:val="both"/>
              <w:rPr>
                <w:rFonts w:asciiTheme="majorHAnsi" w:hAnsiTheme="majorHAnsi" w:cstheme="majorHAnsi"/>
                <w:bCs/>
                <w:sz w:val="22"/>
                <w:szCs w:val="22"/>
                <w:highlight w:val="lightGray"/>
                <w:lang w:val="lt-LT" w:bidi="ta-IN"/>
              </w:rPr>
            </w:pPr>
            <w:r w:rsidRPr="00014268">
              <w:rPr>
                <w:rFonts w:asciiTheme="majorHAnsi" w:hAnsiTheme="majorHAnsi" w:cstheme="majorHAnsi"/>
                <w:bCs/>
                <w:sz w:val="22"/>
                <w:szCs w:val="22"/>
                <w:lang w:val="lt-LT" w:bidi="ta-IN"/>
              </w:rPr>
              <w:t>[</w:t>
            </w:r>
            <w:r w:rsidRPr="00014268">
              <w:rPr>
                <w:rFonts w:asciiTheme="majorHAnsi" w:hAnsiTheme="majorHAnsi" w:cstheme="majorHAnsi"/>
                <w:bCs/>
                <w:sz w:val="22"/>
                <w:szCs w:val="22"/>
                <w:highlight w:val="lightGray"/>
                <w:lang w:val="lt-LT" w:bidi="ta-IN"/>
              </w:rPr>
              <w:t>pareigos]</w:t>
            </w:r>
          </w:p>
          <w:p w14:paraId="0DCE2D68" w14:textId="77777777"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highlight w:val="lightGray"/>
                <w:lang w:val="lt-LT" w:bidi="ta-IN"/>
              </w:rPr>
              <w:t>[vardas, pavardė]</w:t>
            </w:r>
            <w:r w:rsidRPr="00014268">
              <w:rPr>
                <w:rFonts w:asciiTheme="majorHAnsi" w:hAnsiTheme="majorHAnsi" w:cstheme="majorHAnsi"/>
                <w:bCs/>
                <w:sz w:val="22"/>
                <w:szCs w:val="22"/>
                <w:lang w:val="lt-LT" w:bidi="ta-IN"/>
              </w:rPr>
              <w:t xml:space="preserve"> </w:t>
            </w:r>
          </w:p>
          <w:p w14:paraId="49BA9F39" w14:textId="77777777" w:rsidR="001C0D7A" w:rsidRPr="00014268" w:rsidRDefault="001C0D7A" w:rsidP="001C0D7A">
            <w:pPr>
              <w:jc w:val="both"/>
              <w:rPr>
                <w:rFonts w:asciiTheme="majorHAnsi" w:hAnsiTheme="majorHAnsi" w:cstheme="majorHAnsi"/>
                <w:bCs/>
                <w:sz w:val="22"/>
                <w:szCs w:val="22"/>
                <w:lang w:val="lt-LT" w:bidi="ta-IN"/>
              </w:rPr>
            </w:pPr>
          </w:p>
          <w:p w14:paraId="177B34D0" w14:textId="77777777" w:rsidR="001C0D7A" w:rsidRPr="00014268" w:rsidRDefault="001C0D7A" w:rsidP="001C0D7A">
            <w:pPr>
              <w:jc w:val="both"/>
              <w:rPr>
                <w:rFonts w:asciiTheme="majorHAnsi" w:hAnsiTheme="majorHAnsi" w:cstheme="majorHAnsi"/>
                <w:bCs/>
                <w:sz w:val="22"/>
                <w:szCs w:val="22"/>
                <w:lang w:val="lt-LT" w:bidi="ta-IN"/>
              </w:rPr>
            </w:pPr>
            <w:r w:rsidRPr="00014268">
              <w:rPr>
                <w:rFonts w:asciiTheme="majorHAnsi" w:hAnsiTheme="majorHAnsi" w:cstheme="majorHAnsi"/>
                <w:bCs/>
                <w:sz w:val="22"/>
                <w:szCs w:val="22"/>
                <w:lang w:val="lt-LT" w:bidi="ta-IN"/>
              </w:rPr>
              <w:t>___________________________</w:t>
            </w:r>
          </w:p>
          <w:p w14:paraId="6CA5C0A3" w14:textId="5E0F23BE" w:rsidR="001C0D7A" w:rsidRPr="00014268" w:rsidRDefault="001C0D7A" w:rsidP="001C0D7A">
            <w:pPr>
              <w:jc w:val="both"/>
              <w:rPr>
                <w:rFonts w:asciiTheme="majorHAnsi" w:hAnsiTheme="majorHAnsi" w:cstheme="majorHAnsi"/>
                <w:sz w:val="22"/>
                <w:szCs w:val="22"/>
                <w:lang w:val="lt-LT" w:bidi="ta-IN"/>
              </w:rPr>
            </w:pPr>
            <w:r w:rsidRPr="00014268">
              <w:rPr>
                <w:rFonts w:asciiTheme="majorHAnsi" w:hAnsiTheme="majorHAnsi" w:cstheme="majorHAnsi"/>
                <w:bCs/>
                <w:i/>
                <w:sz w:val="22"/>
                <w:szCs w:val="22"/>
                <w:lang w:val="lt-LT" w:bidi="ta-IN"/>
              </w:rPr>
              <w:t>(parašas)</w:t>
            </w:r>
          </w:p>
        </w:tc>
      </w:tr>
    </w:tbl>
    <w:p w14:paraId="72A1D55F" w14:textId="77777777" w:rsidR="00B2333F" w:rsidRPr="00014268" w:rsidRDefault="00252882" w:rsidP="00115B22">
      <w:pPr>
        <w:spacing w:after="120"/>
        <w:ind w:left="792"/>
        <w:rPr>
          <w:rFonts w:asciiTheme="majorHAnsi" w:hAnsiTheme="majorHAnsi" w:cstheme="majorHAnsi"/>
          <w:sz w:val="22"/>
          <w:szCs w:val="22"/>
          <w:lang w:val="lt-LT" w:bidi="ta-IN"/>
        </w:rPr>
      </w:pPr>
      <w:r w:rsidRPr="00014268">
        <w:rPr>
          <w:rFonts w:asciiTheme="majorHAnsi" w:hAnsiTheme="majorHAnsi" w:cstheme="majorHAnsi"/>
          <w:sz w:val="22"/>
          <w:szCs w:val="22"/>
          <w:lang w:val="lt-LT" w:bidi="ta-IN"/>
        </w:rPr>
        <w:br w:type="textWrapping" w:clear="all"/>
      </w:r>
    </w:p>
    <w:sectPr w:rsidR="00B2333F" w:rsidRPr="00014268" w:rsidSect="00140BE3">
      <w:headerReference w:type="default" r:id="rId10"/>
      <w:footerReference w:type="default" r:id="rId11"/>
      <w:headerReference w:type="first" r:id="rId12"/>
      <w:footerReference w:type="first" r:id="rId13"/>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229DC" w14:textId="77777777" w:rsidR="00B80A73" w:rsidRDefault="00B80A73" w:rsidP="00923B55">
      <w:r>
        <w:separator/>
      </w:r>
    </w:p>
  </w:endnote>
  <w:endnote w:type="continuationSeparator" w:id="0">
    <w:p w14:paraId="5627E40F" w14:textId="77777777" w:rsidR="00B80A73" w:rsidRDefault="00B80A73" w:rsidP="00923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36F21" w14:textId="77777777" w:rsidR="00BD2646" w:rsidRPr="00B346D4" w:rsidRDefault="00BD2646" w:rsidP="00BD2646">
    <w:pPr>
      <w:pStyle w:val="Footer"/>
      <w:jc w:val="center"/>
    </w:pPr>
    <w:r w:rsidRPr="00B346D4">
      <w:rPr>
        <w:sz w:val="18"/>
        <w:szCs w:val="18"/>
      </w:rPr>
      <w:t xml:space="preserve">Puslapis </w:t>
    </w:r>
    <w:r w:rsidR="0033342E" w:rsidRPr="00B346D4">
      <w:rPr>
        <w:rStyle w:val="PageNumber"/>
        <w:sz w:val="18"/>
        <w:szCs w:val="18"/>
      </w:rPr>
      <w:fldChar w:fldCharType="begin"/>
    </w:r>
    <w:r w:rsidRPr="00B346D4">
      <w:rPr>
        <w:rStyle w:val="PageNumber"/>
        <w:sz w:val="18"/>
        <w:szCs w:val="18"/>
      </w:rPr>
      <w:instrText xml:space="preserve"> PAGE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r w:rsidRPr="00B346D4">
      <w:rPr>
        <w:rStyle w:val="PageNumber"/>
        <w:sz w:val="18"/>
        <w:szCs w:val="18"/>
      </w:rPr>
      <w:t xml:space="preserve"> </w:t>
    </w:r>
    <w:proofErr w:type="spellStart"/>
    <w:r w:rsidRPr="00B346D4">
      <w:rPr>
        <w:rStyle w:val="PageNumber"/>
        <w:sz w:val="18"/>
        <w:szCs w:val="18"/>
      </w:rPr>
      <w:t>iš</w:t>
    </w:r>
    <w:proofErr w:type="spellEnd"/>
    <w:r w:rsidRPr="00B346D4">
      <w:rPr>
        <w:rStyle w:val="PageNumber"/>
        <w:sz w:val="18"/>
        <w:szCs w:val="18"/>
      </w:rPr>
      <w:t xml:space="preserve"> </w:t>
    </w:r>
    <w:r w:rsidR="0033342E" w:rsidRPr="00B346D4">
      <w:rPr>
        <w:rStyle w:val="PageNumber"/>
        <w:sz w:val="18"/>
        <w:szCs w:val="18"/>
      </w:rPr>
      <w:fldChar w:fldCharType="begin"/>
    </w:r>
    <w:r w:rsidRPr="00B346D4">
      <w:rPr>
        <w:rStyle w:val="PageNumber"/>
        <w:sz w:val="18"/>
        <w:szCs w:val="18"/>
      </w:rPr>
      <w:instrText xml:space="preserve"> NUMPAGES </w:instrText>
    </w:r>
    <w:r w:rsidR="0033342E" w:rsidRPr="00B346D4">
      <w:rPr>
        <w:rStyle w:val="PageNumber"/>
        <w:sz w:val="18"/>
        <w:szCs w:val="18"/>
      </w:rPr>
      <w:fldChar w:fldCharType="separate"/>
    </w:r>
    <w:r w:rsidR="00972091">
      <w:rPr>
        <w:rStyle w:val="PageNumber"/>
        <w:noProof/>
        <w:sz w:val="18"/>
        <w:szCs w:val="18"/>
      </w:rPr>
      <w:t>4</w:t>
    </w:r>
    <w:r w:rsidR="0033342E" w:rsidRPr="00B346D4">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D9D6E" w14:textId="77777777" w:rsidR="000D31B2" w:rsidRPr="00001CFB" w:rsidRDefault="000D31B2" w:rsidP="000D31B2">
    <w:pPr>
      <w:pStyle w:val="Footer"/>
      <w:jc w:val="center"/>
    </w:pPr>
    <w:r w:rsidRPr="00001CFB">
      <w:rPr>
        <w:sz w:val="18"/>
        <w:szCs w:val="18"/>
      </w:rPr>
      <w:t xml:space="preserve">Puslapis </w:t>
    </w:r>
    <w:r w:rsidR="0033342E" w:rsidRPr="00001CFB">
      <w:rPr>
        <w:rStyle w:val="PageNumber"/>
        <w:sz w:val="18"/>
        <w:szCs w:val="18"/>
      </w:rPr>
      <w:fldChar w:fldCharType="begin"/>
    </w:r>
    <w:r w:rsidRPr="00001CFB">
      <w:rPr>
        <w:rStyle w:val="PageNumber"/>
        <w:sz w:val="18"/>
        <w:szCs w:val="18"/>
      </w:rPr>
      <w:instrText xml:space="preserve"> PAGE </w:instrText>
    </w:r>
    <w:r w:rsidR="0033342E" w:rsidRPr="00001CFB">
      <w:rPr>
        <w:rStyle w:val="PageNumber"/>
        <w:sz w:val="18"/>
        <w:szCs w:val="18"/>
      </w:rPr>
      <w:fldChar w:fldCharType="separate"/>
    </w:r>
    <w:r w:rsidR="00972091">
      <w:rPr>
        <w:rStyle w:val="PageNumber"/>
        <w:noProof/>
        <w:sz w:val="18"/>
        <w:szCs w:val="18"/>
      </w:rPr>
      <w:t>1</w:t>
    </w:r>
    <w:r w:rsidR="0033342E" w:rsidRPr="00001CFB">
      <w:rPr>
        <w:rStyle w:val="PageNumber"/>
        <w:sz w:val="18"/>
        <w:szCs w:val="18"/>
      </w:rPr>
      <w:fldChar w:fldCharType="end"/>
    </w:r>
    <w:r w:rsidRPr="00001CFB">
      <w:rPr>
        <w:rStyle w:val="PageNumber"/>
        <w:sz w:val="18"/>
        <w:szCs w:val="18"/>
      </w:rPr>
      <w:t xml:space="preserve"> </w:t>
    </w:r>
    <w:proofErr w:type="spellStart"/>
    <w:r w:rsidRPr="00001CFB">
      <w:rPr>
        <w:rStyle w:val="PageNumber"/>
        <w:sz w:val="18"/>
        <w:szCs w:val="18"/>
      </w:rPr>
      <w:t>iš</w:t>
    </w:r>
    <w:proofErr w:type="spellEnd"/>
    <w:r w:rsidRPr="00001CFB">
      <w:rPr>
        <w:rStyle w:val="PageNumber"/>
        <w:sz w:val="18"/>
        <w:szCs w:val="18"/>
      </w:rPr>
      <w:t xml:space="preserve"> </w:t>
    </w:r>
    <w:r w:rsidR="0033342E" w:rsidRPr="00001CFB">
      <w:rPr>
        <w:rStyle w:val="PageNumber"/>
        <w:sz w:val="18"/>
        <w:szCs w:val="18"/>
      </w:rPr>
      <w:fldChar w:fldCharType="begin"/>
    </w:r>
    <w:r w:rsidRPr="00001CFB">
      <w:rPr>
        <w:rStyle w:val="PageNumber"/>
        <w:sz w:val="18"/>
        <w:szCs w:val="18"/>
      </w:rPr>
      <w:instrText xml:space="preserve"> NUMPAGES </w:instrText>
    </w:r>
    <w:r w:rsidR="0033342E" w:rsidRPr="00001CFB">
      <w:rPr>
        <w:rStyle w:val="PageNumber"/>
        <w:sz w:val="18"/>
        <w:szCs w:val="18"/>
      </w:rPr>
      <w:fldChar w:fldCharType="separate"/>
    </w:r>
    <w:r w:rsidR="00972091">
      <w:rPr>
        <w:rStyle w:val="PageNumber"/>
        <w:noProof/>
        <w:sz w:val="18"/>
        <w:szCs w:val="18"/>
      </w:rPr>
      <w:t>4</w:t>
    </w:r>
    <w:r w:rsidR="0033342E" w:rsidRPr="00001CFB">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BBD69" w14:textId="77777777" w:rsidR="00B80A73" w:rsidRDefault="00B80A73" w:rsidP="00923B55">
      <w:r>
        <w:separator/>
      </w:r>
    </w:p>
  </w:footnote>
  <w:footnote w:type="continuationSeparator" w:id="0">
    <w:p w14:paraId="5F117652" w14:textId="77777777" w:rsidR="00B80A73" w:rsidRDefault="00B80A73" w:rsidP="00923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1EA70"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4A1FE" w14:textId="166692C7" w:rsidR="0030099E" w:rsidRPr="00213ED4" w:rsidRDefault="00E86AFA" w:rsidP="00140BE3">
    <w:pPr>
      <w:pStyle w:val="Header"/>
      <w:jc w:val="center"/>
      <w:rPr>
        <w:rFonts w:cs="Calibri"/>
      </w:rPr>
    </w:pPr>
    <w:r>
      <w:rPr>
        <w:rFonts w:cs="Calibri"/>
        <w:noProof/>
      </w:rPr>
      <w:drawing>
        <wp:inline distT="0" distB="0" distL="0" distR="0" wp14:anchorId="322F3A0B" wp14:editId="5F59E301">
          <wp:extent cx="164592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920" cy="8267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CAB3ABE"/>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7E2DF9"/>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5"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E362C"/>
    <w:multiLevelType w:val="multilevel"/>
    <w:tmpl w:val="F0FCBCF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8A56D9"/>
    <w:multiLevelType w:val="hybridMultilevel"/>
    <w:tmpl w:val="270C61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8E949C6"/>
    <w:multiLevelType w:val="multilevel"/>
    <w:tmpl w:val="71AE8A98"/>
    <w:lvl w:ilvl="0">
      <w:start w:val="1"/>
      <w:numFmt w:val="decimal"/>
      <w:lvlText w:val="%1."/>
      <w:lvlJc w:val="left"/>
      <w:pPr>
        <w:ind w:left="360" w:hanging="360"/>
      </w:pPr>
      <w:rPr>
        <w:b/>
      </w:rPr>
    </w:lvl>
    <w:lvl w:ilvl="1">
      <w:start w:val="1"/>
      <w:numFmt w:val="decimal"/>
      <w:lvlText w:val="%1.%2."/>
      <w:lvlJc w:val="left"/>
      <w:pPr>
        <w:ind w:left="715" w:hanging="432"/>
      </w:pPr>
      <w:rPr>
        <w:b w:val="0"/>
      </w:rPr>
    </w:lvl>
    <w:lvl w:ilvl="2">
      <w:start w:val="1"/>
      <w:numFmt w:val="decimal"/>
      <w:lvlText w:val="%1.%2.%3."/>
      <w:lvlJc w:val="left"/>
      <w:pPr>
        <w:ind w:left="787"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A7C3CC1"/>
    <w:multiLevelType w:val="multilevel"/>
    <w:tmpl w:val="9A564DFC"/>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b w:val="0"/>
        <w:b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1" w15:restartNumberingAfterBreak="0">
    <w:nsid w:val="1EED217C"/>
    <w:multiLevelType w:val="hybridMultilevel"/>
    <w:tmpl w:val="AC560E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3017A9"/>
    <w:multiLevelType w:val="multilevel"/>
    <w:tmpl w:val="DB90CE32"/>
    <w:lvl w:ilvl="0">
      <w:start w:val="9"/>
      <w:numFmt w:val="decimal"/>
      <w:lvlText w:val="%1."/>
      <w:lvlJc w:val="left"/>
      <w:pPr>
        <w:ind w:left="360" w:hanging="360"/>
      </w:pPr>
      <w:rPr>
        <w:rFonts w:hint="default"/>
        <w:b/>
        <w:i/>
      </w:rPr>
    </w:lvl>
    <w:lvl w:ilvl="1">
      <w:start w:val="1"/>
      <w:numFmt w:val="decimal"/>
      <w:lvlText w:val="%1.%2."/>
      <w:lvlJc w:val="left"/>
      <w:pPr>
        <w:ind w:left="724" w:hanging="360"/>
      </w:pPr>
      <w:rPr>
        <w:rFonts w:hint="default"/>
        <w:b w:val="0"/>
        <w:bCs/>
        <w:i w:val="0"/>
        <w:iCs/>
      </w:rPr>
    </w:lvl>
    <w:lvl w:ilvl="2">
      <w:start w:val="1"/>
      <w:numFmt w:val="decimal"/>
      <w:lvlText w:val="%1.%2.%3."/>
      <w:lvlJc w:val="left"/>
      <w:pPr>
        <w:ind w:left="1448" w:hanging="720"/>
      </w:pPr>
      <w:rPr>
        <w:rFonts w:asciiTheme="majorHAnsi" w:hAnsiTheme="majorHAnsi" w:cstheme="majorHAnsi" w:hint="default"/>
        <w:b w:val="0"/>
        <w:bCs/>
        <w:i w:val="0"/>
        <w:iCs/>
      </w:rPr>
    </w:lvl>
    <w:lvl w:ilvl="3">
      <w:start w:val="1"/>
      <w:numFmt w:val="decimal"/>
      <w:lvlText w:val="%1.%2.%3.%4."/>
      <w:lvlJc w:val="left"/>
      <w:pPr>
        <w:ind w:left="1812" w:hanging="720"/>
      </w:pPr>
      <w:rPr>
        <w:rFonts w:hint="default"/>
        <w:b/>
        <w:i/>
      </w:rPr>
    </w:lvl>
    <w:lvl w:ilvl="4">
      <w:start w:val="1"/>
      <w:numFmt w:val="decimal"/>
      <w:lvlText w:val="%1.%2.%3.%4.%5."/>
      <w:lvlJc w:val="left"/>
      <w:pPr>
        <w:ind w:left="2536" w:hanging="1080"/>
      </w:pPr>
      <w:rPr>
        <w:rFonts w:hint="default"/>
        <w:b/>
        <w:i/>
      </w:rPr>
    </w:lvl>
    <w:lvl w:ilvl="5">
      <w:start w:val="1"/>
      <w:numFmt w:val="decimal"/>
      <w:lvlText w:val="%1.%2.%3.%4.%5.%6."/>
      <w:lvlJc w:val="left"/>
      <w:pPr>
        <w:ind w:left="2900" w:hanging="1080"/>
      </w:pPr>
      <w:rPr>
        <w:rFonts w:hint="default"/>
        <w:b/>
        <w:i/>
      </w:rPr>
    </w:lvl>
    <w:lvl w:ilvl="6">
      <w:start w:val="1"/>
      <w:numFmt w:val="decimal"/>
      <w:lvlText w:val="%1.%2.%3.%4.%5.%6.%7."/>
      <w:lvlJc w:val="left"/>
      <w:pPr>
        <w:ind w:left="3624" w:hanging="1440"/>
      </w:pPr>
      <w:rPr>
        <w:rFonts w:hint="default"/>
        <w:b/>
        <w:i/>
      </w:rPr>
    </w:lvl>
    <w:lvl w:ilvl="7">
      <w:start w:val="1"/>
      <w:numFmt w:val="decimal"/>
      <w:lvlText w:val="%1.%2.%3.%4.%5.%6.%7.%8."/>
      <w:lvlJc w:val="left"/>
      <w:pPr>
        <w:ind w:left="3988" w:hanging="1440"/>
      </w:pPr>
      <w:rPr>
        <w:rFonts w:hint="default"/>
        <w:b/>
        <w:i/>
      </w:rPr>
    </w:lvl>
    <w:lvl w:ilvl="8">
      <w:start w:val="1"/>
      <w:numFmt w:val="decimal"/>
      <w:lvlText w:val="%1.%2.%3.%4.%5.%6.%7.%8.%9."/>
      <w:lvlJc w:val="left"/>
      <w:pPr>
        <w:ind w:left="4712" w:hanging="1800"/>
      </w:pPr>
      <w:rPr>
        <w:rFonts w:hint="default"/>
        <w:b/>
        <w:i/>
      </w:rPr>
    </w:lvl>
  </w:abstractNum>
  <w:abstractNum w:abstractNumId="13" w15:restartNumberingAfterBreak="0">
    <w:nsid w:val="27314D2B"/>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2916A9"/>
    <w:multiLevelType w:val="multilevel"/>
    <w:tmpl w:val="B1B28B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7" w15:restartNumberingAfterBreak="0">
    <w:nsid w:val="3CF5415D"/>
    <w:multiLevelType w:val="multilevel"/>
    <w:tmpl w:val="02886B2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8" w15:restartNumberingAfterBreak="0">
    <w:nsid w:val="3F270B8F"/>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2C3712"/>
    <w:multiLevelType w:val="multilevel"/>
    <w:tmpl w:val="B3A070A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9E5500"/>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CC49C7"/>
    <w:multiLevelType w:val="multilevel"/>
    <w:tmpl w:val="5D18C744"/>
    <w:lvl w:ilvl="0">
      <w:start w:val="1"/>
      <w:numFmt w:val="decimal"/>
      <w:lvlText w:val="%1."/>
      <w:lvlJc w:val="left"/>
      <w:pPr>
        <w:ind w:left="360" w:hanging="360"/>
      </w:pPr>
      <w:rPr>
        <w:rFonts w:asciiTheme="majorHAnsi" w:hAnsiTheme="majorHAnsi" w:cstheme="majorHAnsi" w:hint="default"/>
        <w:sz w:val="22"/>
      </w:rPr>
    </w:lvl>
    <w:lvl w:ilvl="1">
      <w:start w:val="1"/>
      <w:numFmt w:val="decimal"/>
      <w:lvlText w:val="%1.%2."/>
      <w:lvlJc w:val="left"/>
      <w:pPr>
        <w:ind w:left="360" w:hanging="360"/>
      </w:pPr>
      <w:rPr>
        <w:rFonts w:asciiTheme="majorHAnsi" w:hAnsiTheme="majorHAnsi" w:cstheme="majorHAnsi" w:hint="default"/>
        <w:sz w:val="22"/>
      </w:rPr>
    </w:lvl>
    <w:lvl w:ilvl="2">
      <w:start w:val="1"/>
      <w:numFmt w:val="decimal"/>
      <w:lvlText w:val="%1.%2.%3."/>
      <w:lvlJc w:val="left"/>
      <w:pPr>
        <w:ind w:left="720" w:hanging="720"/>
      </w:pPr>
      <w:rPr>
        <w:rFonts w:asciiTheme="majorHAnsi" w:hAnsiTheme="majorHAnsi" w:cstheme="majorHAnsi" w:hint="default"/>
        <w:sz w:val="22"/>
      </w:rPr>
    </w:lvl>
    <w:lvl w:ilvl="3">
      <w:start w:val="1"/>
      <w:numFmt w:val="decimal"/>
      <w:lvlText w:val="%1.%2.%3.%4."/>
      <w:lvlJc w:val="left"/>
      <w:pPr>
        <w:ind w:left="720" w:hanging="720"/>
      </w:pPr>
      <w:rPr>
        <w:rFonts w:asciiTheme="majorHAnsi" w:hAnsiTheme="majorHAnsi" w:cstheme="majorHAnsi" w:hint="default"/>
        <w:sz w:val="22"/>
      </w:rPr>
    </w:lvl>
    <w:lvl w:ilvl="4">
      <w:start w:val="1"/>
      <w:numFmt w:val="decimal"/>
      <w:lvlText w:val="%1.%2.%3.%4.%5."/>
      <w:lvlJc w:val="left"/>
      <w:pPr>
        <w:ind w:left="1080" w:hanging="1080"/>
      </w:pPr>
      <w:rPr>
        <w:rFonts w:asciiTheme="majorHAnsi" w:hAnsiTheme="majorHAnsi" w:cstheme="majorHAnsi" w:hint="default"/>
        <w:sz w:val="22"/>
      </w:rPr>
    </w:lvl>
    <w:lvl w:ilvl="5">
      <w:start w:val="1"/>
      <w:numFmt w:val="decimal"/>
      <w:lvlText w:val="%1.%2.%3.%4.%5.%6."/>
      <w:lvlJc w:val="left"/>
      <w:pPr>
        <w:ind w:left="1080" w:hanging="1080"/>
      </w:pPr>
      <w:rPr>
        <w:rFonts w:asciiTheme="majorHAnsi" w:hAnsiTheme="majorHAnsi" w:cstheme="majorHAnsi" w:hint="default"/>
        <w:sz w:val="22"/>
      </w:rPr>
    </w:lvl>
    <w:lvl w:ilvl="6">
      <w:start w:val="1"/>
      <w:numFmt w:val="decimal"/>
      <w:lvlText w:val="%1.%2.%3.%4.%5.%6.%7."/>
      <w:lvlJc w:val="left"/>
      <w:pPr>
        <w:ind w:left="1440" w:hanging="1440"/>
      </w:pPr>
      <w:rPr>
        <w:rFonts w:asciiTheme="majorHAnsi" w:hAnsiTheme="majorHAnsi" w:cstheme="majorHAnsi" w:hint="default"/>
        <w:sz w:val="22"/>
      </w:rPr>
    </w:lvl>
    <w:lvl w:ilvl="7">
      <w:start w:val="1"/>
      <w:numFmt w:val="decimal"/>
      <w:lvlText w:val="%1.%2.%3.%4.%5.%6.%7.%8."/>
      <w:lvlJc w:val="left"/>
      <w:pPr>
        <w:ind w:left="1440" w:hanging="1440"/>
      </w:pPr>
      <w:rPr>
        <w:rFonts w:asciiTheme="majorHAnsi" w:hAnsiTheme="majorHAnsi" w:cstheme="majorHAnsi" w:hint="default"/>
        <w:sz w:val="22"/>
      </w:rPr>
    </w:lvl>
    <w:lvl w:ilvl="8">
      <w:start w:val="1"/>
      <w:numFmt w:val="decimal"/>
      <w:lvlText w:val="%1.%2.%3.%4.%5.%6.%7.%8.%9."/>
      <w:lvlJc w:val="left"/>
      <w:pPr>
        <w:ind w:left="1800" w:hanging="1800"/>
      </w:pPr>
      <w:rPr>
        <w:rFonts w:asciiTheme="majorHAnsi" w:hAnsiTheme="majorHAnsi" w:cstheme="majorHAnsi" w:hint="default"/>
        <w:sz w:val="22"/>
      </w:rPr>
    </w:lvl>
  </w:abstractNum>
  <w:abstractNum w:abstractNumId="22" w15:restartNumberingAfterBreak="0">
    <w:nsid w:val="4E1A6FA5"/>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4D96097"/>
    <w:multiLevelType w:val="multilevel"/>
    <w:tmpl w:val="A53A480A"/>
    <w:lvl w:ilvl="0">
      <w:start w:val="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6"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A52CF2"/>
    <w:multiLevelType w:val="multilevel"/>
    <w:tmpl w:val="F0F0EBCA"/>
    <w:lvl w:ilvl="0">
      <w:start w:val="6"/>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0" w15:restartNumberingAfterBreak="0">
    <w:nsid w:val="60823230"/>
    <w:multiLevelType w:val="multilevel"/>
    <w:tmpl w:val="9BFE010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3700D64"/>
    <w:multiLevelType w:val="multilevel"/>
    <w:tmpl w:val="AB0EDA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6BCC482F"/>
    <w:multiLevelType w:val="hybridMultilevel"/>
    <w:tmpl w:val="0590D302"/>
    <w:lvl w:ilvl="0" w:tplc="B2BA3A74">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06B75DD"/>
    <w:multiLevelType w:val="multilevel"/>
    <w:tmpl w:val="5298E1F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heme="majorHAnsi" w:hAnsiTheme="majorHAnsi" w:cstheme="majorHAnsi" w:hint="default"/>
        <w:b w:val="0"/>
        <w:bCs w:val="0"/>
        <w:i w:val="0"/>
        <w:iCs w:val="0"/>
        <w:color w:val="auto"/>
        <w:sz w:val="22"/>
        <w:szCs w:val="22"/>
      </w:rPr>
    </w:lvl>
    <w:lvl w:ilvl="2">
      <w:start w:val="1"/>
      <w:numFmt w:val="decimal"/>
      <w:lvlText w:val="%1.%2.%3."/>
      <w:lvlJc w:val="left"/>
      <w:pPr>
        <w:ind w:left="720" w:hanging="720"/>
      </w:pPr>
      <w:rPr>
        <w:rFonts w:asciiTheme="majorHAnsi" w:hAnsiTheme="majorHAnsi" w:cstheme="majorHAnsi"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6"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7" w15:restartNumberingAfterBreak="0">
    <w:nsid w:val="77C758BB"/>
    <w:multiLevelType w:val="multilevel"/>
    <w:tmpl w:val="EB8A8E9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64432F"/>
    <w:multiLevelType w:val="hybridMultilevel"/>
    <w:tmpl w:val="83D891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336767">
    <w:abstractNumId w:val="32"/>
  </w:num>
  <w:num w:numId="2" w16cid:durableId="191648613">
    <w:abstractNumId w:val="1"/>
  </w:num>
  <w:num w:numId="3" w16cid:durableId="602686796">
    <w:abstractNumId w:val="16"/>
  </w:num>
  <w:num w:numId="4" w16cid:durableId="137504255">
    <w:abstractNumId w:val="35"/>
  </w:num>
  <w:num w:numId="5" w16cid:durableId="189492561">
    <w:abstractNumId w:val="27"/>
  </w:num>
  <w:num w:numId="6" w16cid:durableId="1750686445">
    <w:abstractNumId w:val="2"/>
  </w:num>
  <w:num w:numId="7" w16cid:durableId="750155487">
    <w:abstractNumId w:val="23"/>
  </w:num>
  <w:num w:numId="8" w16cid:durableId="2143109696">
    <w:abstractNumId w:val="24"/>
  </w:num>
  <w:num w:numId="9" w16cid:durableId="1699771736">
    <w:abstractNumId w:val="33"/>
  </w:num>
  <w:num w:numId="10" w16cid:durableId="216402500">
    <w:abstractNumId w:val="8"/>
  </w:num>
  <w:num w:numId="11" w16cid:durableId="1581401758">
    <w:abstractNumId w:val="0"/>
  </w:num>
  <w:num w:numId="12" w16cid:durableId="1697852254">
    <w:abstractNumId w:val="28"/>
  </w:num>
  <w:num w:numId="13" w16cid:durableId="1717587542">
    <w:abstractNumId w:val="39"/>
  </w:num>
  <w:num w:numId="14" w16cid:durableId="95371073">
    <w:abstractNumId w:val="9"/>
  </w:num>
  <w:num w:numId="15" w16cid:durableId="65025980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100399">
    <w:abstractNumId w:val="11"/>
  </w:num>
  <w:num w:numId="17" w16cid:durableId="1202784886">
    <w:abstractNumId w:val="19"/>
  </w:num>
  <w:num w:numId="18" w16cid:durableId="27995025">
    <w:abstractNumId w:val="34"/>
  </w:num>
  <w:num w:numId="19" w16cid:durableId="1401438917">
    <w:abstractNumId w:val="18"/>
  </w:num>
  <w:num w:numId="20" w16cid:durableId="855734040">
    <w:abstractNumId w:val="13"/>
  </w:num>
  <w:num w:numId="21" w16cid:durableId="1226722951">
    <w:abstractNumId w:val="20"/>
  </w:num>
  <w:num w:numId="22" w16cid:durableId="2075351041">
    <w:abstractNumId w:val="3"/>
  </w:num>
  <w:num w:numId="23" w16cid:durableId="1459059493">
    <w:abstractNumId w:val="22"/>
  </w:num>
  <w:num w:numId="24" w16cid:durableId="623121551">
    <w:abstractNumId w:val="30"/>
  </w:num>
  <w:num w:numId="25" w16cid:durableId="756173474">
    <w:abstractNumId w:val="14"/>
  </w:num>
  <w:num w:numId="26" w16cid:durableId="860507744">
    <w:abstractNumId w:val="37"/>
  </w:num>
  <w:num w:numId="27" w16cid:durableId="388382167">
    <w:abstractNumId w:val="4"/>
  </w:num>
  <w:num w:numId="28" w16cid:durableId="1494951420">
    <w:abstractNumId w:val="29"/>
  </w:num>
  <w:num w:numId="29" w16cid:durableId="67845326">
    <w:abstractNumId w:val="5"/>
  </w:num>
  <w:num w:numId="30" w16cid:durableId="1631086762">
    <w:abstractNumId w:val="6"/>
  </w:num>
  <w:num w:numId="31" w16cid:durableId="457069765">
    <w:abstractNumId w:val="25"/>
  </w:num>
  <w:num w:numId="32" w16cid:durableId="334580607">
    <w:abstractNumId w:val="7"/>
  </w:num>
  <w:num w:numId="33" w16cid:durableId="1979802505">
    <w:abstractNumId w:val="15"/>
  </w:num>
  <w:num w:numId="34" w16cid:durableId="61754926">
    <w:abstractNumId w:val="21"/>
  </w:num>
  <w:num w:numId="35" w16cid:durableId="1354383655">
    <w:abstractNumId w:val="12"/>
  </w:num>
  <w:num w:numId="36" w16cid:durableId="1762333194">
    <w:abstractNumId w:val="31"/>
  </w:num>
  <w:num w:numId="37" w16cid:durableId="533032832">
    <w:abstractNumId w:val="17"/>
  </w:num>
  <w:num w:numId="38" w16cid:durableId="387803308">
    <w:abstractNumId w:val="26"/>
  </w:num>
  <w:num w:numId="39" w16cid:durableId="1225723612">
    <w:abstractNumId w:val="36"/>
  </w:num>
  <w:num w:numId="40" w16cid:durableId="1847477013">
    <w:abstractNumId w:val="10"/>
  </w:num>
  <w:num w:numId="41" w16cid:durableId="343361191">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B55"/>
    <w:rsid w:val="00001668"/>
    <w:rsid w:val="00001704"/>
    <w:rsid w:val="00001CFB"/>
    <w:rsid w:val="0000276D"/>
    <w:rsid w:val="000038FC"/>
    <w:rsid w:val="000053E3"/>
    <w:rsid w:val="00006E90"/>
    <w:rsid w:val="000071DA"/>
    <w:rsid w:val="0001178C"/>
    <w:rsid w:val="00013693"/>
    <w:rsid w:val="00014268"/>
    <w:rsid w:val="00015644"/>
    <w:rsid w:val="00015BFE"/>
    <w:rsid w:val="00020BA4"/>
    <w:rsid w:val="000219D3"/>
    <w:rsid w:val="00021A09"/>
    <w:rsid w:val="00024363"/>
    <w:rsid w:val="00024A8B"/>
    <w:rsid w:val="00027954"/>
    <w:rsid w:val="00030F1D"/>
    <w:rsid w:val="00032055"/>
    <w:rsid w:val="00040528"/>
    <w:rsid w:val="000433D8"/>
    <w:rsid w:val="000460CB"/>
    <w:rsid w:val="00046E4F"/>
    <w:rsid w:val="00052E59"/>
    <w:rsid w:val="00052F61"/>
    <w:rsid w:val="0005353F"/>
    <w:rsid w:val="00053742"/>
    <w:rsid w:val="00053B18"/>
    <w:rsid w:val="00054626"/>
    <w:rsid w:val="00055988"/>
    <w:rsid w:val="00056C9E"/>
    <w:rsid w:val="00060238"/>
    <w:rsid w:val="000605DD"/>
    <w:rsid w:val="00060A51"/>
    <w:rsid w:val="000616E9"/>
    <w:rsid w:val="00061AA0"/>
    <w:rsid w:val="00061B67"/>
    <w:rsid w:val="00062782"/>
    <w:rsid w:val="00067F4C"/>
    <w:rsid w:val="0007025D"/>
    <w:rsid w:val="00072055"/>
    <w:rsid w:val="00073131"/>
    <w:rsid w:val="00074F95"/>
    <w:rsid w:val="00075F82"/>
    <w:rsid w:val="00080EAA"/>
    <w:rsid w:val="000837F4"/>
    <w:rsid w:val="00083A2E"/>
    <w:rsid w:val="00083CFF"/>
    <w:rsid w:val="00084174"/>
    <w:rsid w:val="00086F6E"/>
    <w:rsid w:val="0008744C"/>
    <w:rsid w:val="000949FF"/>
    <w:rsid w:val="00096B42"/>
    <w:rsid w:val="00097E26"/>
    <w:rsid w:val="000A1181"/>
    <w:rsid w:val="000A237A"/>
    <w:rsid w:val="000A56F5"/>
    <w:rsid w:val="000A62FD"/>
    <w:rsid w:val="000A6F39"/>
    <w:rsid w:val="000A7220"/>
    <w:rsid w:val="000A7861"/>
    <w:rsid w:val="000B2AE8"/>
    <w:rsid w:val="000B5906"/>
    <w:rsid w:val="000B5BC8"/>
    <w:rsid w:val="000C02D1"/>
    <w:rsid w:val="000C0924"/>
    <w:rsid w:val="000C12E7"/>
    <w:rsid w:val="000C17C1"/>
    <w:rsid w:val="000C77DB"/>
    <w:rsid w:val="000D03D2"/>
    <w:rsid w:val="000D0B72"/>
    <w:rsid w:val="000D31B2"/>
    <w:rsid w:val="000D6057"/>
    <w:rsid w:val="000E0F69"/>
    <w:rsid w:val="000E2303"/>
    <w:rsid w:val="000E26B5"/>
    <w:rsid w:val="000E5540"/>
    <w:rsid w:val="000E5559"/>
    <w:rsid w:val="000F2D93"/>
    <w:rsid w:val="000F32CF"/>
    <w:rsid w:val="000F5898"/>
    <w:rsid w:val="000F63C8"/>
    <w:rsid w:val="000F6BC1"/>
    <w:rsid w:val="000F71FF"/>
    <w:rsid w:val="0010044E"/>
    <w:rsid w:val="00100B22"/>
    <w:rsid w:val="00100FCF"/>
    <w:rsid w:val="0010113B"/>
    <w:rsid w:val="00101634"/>
    <w:rsid w:val="00102385"/>
    <w:rsid w:val="00106CFE"/>
    <w:rsid w:val="00114B87"/>
    <w:rsid w:val="00115B22"/>
    <w:rsid w:val="001169B0"/>
    <w:rsid w:val="00117EA5"/>
    <w:rsid w:val="00121480"/>
    <w:rsid w:val="001249FF"/>
    <w:rsid w:val="00125B62"/>
    <w:rsid w:val="0013001E"/>
    <w:rsid w:val="00130A41"/>
    <w:rsid w:val="00132528"/>
    <w:rsid w:val="001345BA"/>
    <w:rsid w:val="001369FC"/>
    <w:rsid w:val="00140BE3"/>
    <w:rsid w:val="001434EE"/>
    <w:rsid w:val="00147DE6"/>
    <w:rsid w:val="001508C6"/>
    <w:rsid w:val="00154148"/>
    <w:rsid w:val="001553B1"/>
    <w:rsid w:val="00156479"/>
    <w:rsid w:val="00157A2C"/>
    <w:rsid w:val="00160435"/>
    <w:rsid w:val="001629CE"/>
    <w:rsid w:val="0016362F"/>
    <w:rsid w:val="001647EC"/>
    <w:rsid w:val="00165F39"/>
    <w:rsid w:val="0016662B"/>
    <w:rsid w:val="00167495"/>
    <w:rsid w:val="001703E6"/>
    <w:rsid w:val="00171646"/>
    <w:rsid w:val="00174CAA"/>
    <w:rsid w:val="00180166"/>
    <w:rsid w:val="0018295D"/>
    <w:rsid w:val="00183606"/>
    <w:rsid w:val="001847A5"/>
    <w:rsid w:val="00185DD3"/>
    <w:rsid w:val="00187B6E"/>
    <w:rsid w:val="00187F6B"/>
    <w:rsid w:val="001914D2"/>
    <w:rsid w:val="00191995"/>
    <w:rsid w:val="00191E4B"/>
    <w:rsid w:val="00191F23"/>
    <w:rsid w:val="00195080"/>
    <w:rsid w:val="00195543"/>
    <w:rsid w:val="001A0A95"/>
    <w:rsid w:val="001A29DB"/>
    <w:rsid w:val="001A29E8"/>
    <w:rsid w:val="001A42CC"/>
    <w:rsid w:val="001A5B5F"/>
    <w:rsid w:val="001B0C55"/>
    <w:rsid w:val="001B0F25"/>
    <w:rsid w:val="001B2113"/>
    <w:rsid w:val="001B27A2"/>
    <w:rsid w:val="001B3BDF"/>
    <w:rsid w:val="001B449F"/>
    <w:rsid w:val="001C0D7A"/>
    <w:rsid w:val="001C19E7"/>
    <w:rsid w:val="001C211E"/>
    <w:rsid w:val="001C3ED4"/>
    <w:rsid w:val="001D0340"/>
    <w:rsid w:val="001D0FBD"/>
    <w:rsid w:val="001D17A2"/>
    <w:rsid w:val="001D41DF"/>
    <w:rsid w:val="001E0D89"/>
    <w:rsid w:val="001E1D0E"/>
    <w:rsid w:val="001E6F6A"/>
    <w:rsid w:val="001E7ADD"/>
    <w:rsid w:val="001F1841"/>
    <w:rsid w:val="001F1CD3"/>
    <w:rsid w:val="002015F0"/>
    <w:rsid w:val="0020164B"/>
    <w:rsid w:val="00201B8D"/>
    <w:rsid w:val="00202BEA"/>
    <w:rsid w:val="00202F63"/>
    <w:rsid w:val="00202F73"/>
    <w:rsid w:val="00203F6F"/>
    <w:rsid w:val="00204641"/>
    <w:rsid w:val="00205155"/>
    <w:rsid w:val="002137AC"/>
    <w:rsid w:val="00213ED4"/>
    <w:rsid w:val="0021569E"/>
    <w:rsid w:val="00216B9C"/>
    <w:rsid w:val="00217A08"/>
    <w:rsid w:val="00223775"/>
    <w:rsid w:val="00223838"/>
    <w:rsid w:val="00225775"/>
    <w:rsid w:val="0022680D"/>
    <w:rsid w:val="00230D0A"/>
    <w:rsid w:val="00234399"/>
    <w:rsid w:val="002348FB"/>
    <w:rsid w:val="002372EF"/>
    <w:rsid w:val="00243A12"/>
    <w:rsid w:val="00244206"/>
    <w:rsid w:val="00245347"/>
    <w:rsid w:val="00252882"/>
    <w:rsid w:val="00256146"/>
    <w:rsid w:val="00256BC8"/>
    <w:rsid w:val="0026054A"/>
    <w:rsid w:val="00267770"/>
    <w:rsid w:val="002719EF"/>
    <w:rsid w:val="00272800"/>
    <w:rsid w:val="00273D5D"/>
    <w:rsid w:val="00275F05"/>
    <w:rsid w:val="0027716D"/>
    <w:rsid w:val="0028046D"/>
    <w:rsid w:val="00280AFE"/>
    <w:rsid w:val="00281E7A"/>
    <w:rsid w:val="002828F3"/>
    <w:rsid w:val="00282D35"/>
    <w:rsid w:val="00283958"/>
    <w:rsid w:val="0028605D"/>
    <w:rsid w:val="002908CB"/>
    <w:rsid w:val="00290F1A"/>
    <w:rsid w:val="002935A8"/>
    <w:rsid w:val="00294709"/>
    <w:rsid w:val="002948CB"/>
    <w:rsid w:val="00294946"/>
    <w:rsid w:val="0029541D"/>
    <w:rsid w:val="00295C2D"/>
    <w:rsid w:val="0029681A"/>
    <w:rsid w:val="002A2EB0"/>
    <w:rsid w:val="002A5F69"/>
    <w:rsid w:val="002A73CB"/>
    <w:rsid w:val="002B1654"/>
    <w:rsid w:val="002B4A87"/>
    <w:rsid w:val="002B7937"/>
    <w:rsid w:val="002C1131"/>
    <w:rsid w:val="002C2C14"/>
    <w:rsid w:val="002C2CDB"/>
    <w:rsid w:val="002C466D"/>
    <w:rsid w:val="002C4E04"/>
    <w:rsid w:val="002C72C6"/>
    <w:rsid w:val="002D1407"/>
    <w:rsid w:val="002D19F7"/>
    <w:rsid w:val="002D2DA0"/>
    <w:rsid w:val="002D306B"/>
    <w:rsid w:val="002D3C61"/>
    <w:rsid w:val="002D455E"/>
    <w:rsid w:val="002D4F67"/>
    <w:rsid w:val="002D53F1"/>
    <w:rsid w:val="002D7243"/>
    <w:rsid w:val="002D7B2D"/>
    <w:rsid w:val="002E1B11"/>
    <w:rsid w:val="002E20D5"/>
    <w:rsid w:val="002E2F82"/>
    <w:rsid w:val="002E32DC"/>
    <w:rsid w:val="002E3F81"/>
    <w:rsid w:val="002E3FE6"/>
    <w:rsid w:val="002E54C9"/>
    <w:rsid w:val="002E5630"/>
    <w:rsid w:val="002E70C1"/>
    <w:rsid w:val="002F0B1B"/>
    <w:rsid w:val="0030099E"/>
    <w:rsid w:val="003059F6"/>
    <w:rsid w:val="00306F71"/>
    <w:rsid w:val="003074F0"/>
    <w:rsid w:val="00310640"/>
    <w:rsid w:val="00310A56"/>
    <w:rsid w:val="00310AEA"/>
    <w:rsid w:val="00312160"/>
    <w:rsid w:val="003216A8"/>
    <w:rsid w:val="00321DFA"/>
    <w:rsid w:val="0032344F"/>
    <w:rsid w:val="00324AFF"/>
    <w:rsid w:val="0033342E"/>
    <w:rsid w:val="0033509C"/>
    <w:rsid w:val="00336516"/>
    <w:rsid w:val="00341545"/>
    <w:rsid w:val="00341B08"/>
    <w:rsid w:val="00341EE7"/>
    <w:rsid w:val="00342AB5"/>
    <w:rsid w:val="00343074"/>
    <w:rsid w:val="00344786"/>
    <w:rsid w:val="00347349"/>
    <w:rsid w:val="00350501"/>
    <w:rsid w:val="003532C4"/>
    <w:rsid w:val="003560F5"/>
    <w:rsid w:val="0035776C"/>
    <w:rsid w:val="003578C4"/>
    <w:rsid w:val="00360DF9"/>
    <w:rsid w:val="00361105"/>
    <w:rsid w:val="00361853"/>
    <w:rsid w:val="00362442"/>
    <w:rsid w:val="00363DFC"/>
    <w:rsid w:val="003659BA"/>
    <w:rsid w:val="00370238"/>
    <w:rsid w:val="00370736"/>
    <w:rsid w:val="003707A7"/>
    <w:rsid w:val="00370901"/>
    <w:rsid w:val="00370AB4"/>
    <w:rsid w:val="00372F7D"/>
    <w:rsid w:val="003754CA"/>
    <w:rsid w:val="003758F8"/>
    <w:rsid w:val="00380A39"/>
    <w:rsid w:val="003811E3"/>
    <w:rsid w:val="003815F0"/>
    <w:rsid w:val="003829C0"/>
    <w:rsid w:val="00382FA1"/>
    <w:rsid w:val="003832A3"/>
    <w:rsid w:val="00385472"/>
    <w:rsid w:val="003856FD"/>
    <w:rsid w:val="00386290"/>
    <w:rsid w:val="003902C3"/>
    <w:rsid w:val="003915F0"/>
    <w:rsid w:val="00393FE3"/>
    <w:rsid w:val="00394DD8"/>
    <w:rsid w:val="00396521"/>
    <w:rsid w:val="00396906"/>
    <w:rsid w:val="003A0C1B"/>
    <w:rsid w:val="003A131F"/>
    <w:rsid w:val="003A23ED"/>
    <w:rsid w:val="003A3582"/>
    <w:rsid w:val="003A5E66"/>
    <w:rsid w:val="003A7554"/>
    <w:rsid w:val="003B2E86"/>
    <w:rsid w:val="003B504F"/>
    <w:rsid w:val="003B53EF"/>
    <w:rsid w:val="003B5D13"/>
    <w:rsid w:val="003B6F77"/>
    <w:rsid w:val="003B7AAC"/>
    <w:rsid w:val="003C14C4"/>
    <w:rsid w:val="003C15C3"/>
    <w:rsid w:val="003C2376"/>
    <w:rsid w:val="003D25EE"/>
    <w:rsid w:val="003D391F"/>
    <w:rsid w:val="003D446A"/>
    <w:rsid w:val="003D4E30"/>
    <w:rsid w:val="003E156E"/>
    <w:rsid w:val="003E3015"/>
    <w:rsid w:val="003E482A"/>
    <w:rsid w:val="003E4A2C"/>
    <w:rsid w:val="003E5859"/>
    <w:rsid w:val="003E7286"/>
    <w:rsid w:val="003F3948"/>
    <w:rsid w:val="003F3BC3"/>
    <w:rsid w:val="003F615D"/>
    <w:rsid w:val="003F6F56"/>
    <w:rsid w:val="003F72AF"/>
    <w:rsid w:val="003F764F"/>
    <w:rsid w:val="004000EA"/>
    <w:rsid w:val="00400DC0"/>
    <w:rsid w:val="0040406F"/>
    <w:rsid w:val="00405C7E"/>
    <w:rsid w:val="00406961"/>
    <w:rsid w:val="0040710D"/>
    <w:rsid w:val="00410E81"/>
    <w:rsid w:val="00414ECE"/>
    <w:rsid w:val="00415579"/>
    <w:rsid w:val="00415893"/>
    <w:rsid w:val="004159D5"/>
    <w:rsid w:val="00416163"/>
    <w:rsid w:val="00416842"/>
    <w:rsid w:val="00422700"/>
    <w:rsid w:val="004229F8"/>
    <w:rsid w:val="00424806"/>
    <w:rsid w:val="004260EC"/>
    <w:rsid w:val="00426B81"/>
    <w:rsid w:val="00430959"/>
    <w:rsid w:val="004314C9"/>
    <w:rsid w:val="004339C4"/>
    <w:rsid w:val="00435BC9"/>
    <w:rsid w:val="00435E49"/>
    <w:rsid w:val="00436C32"/>
    <w:rsid w:val="00437A0E"/>
    <w:rsid w:val="00440C65"/>
    <w:rsid w:val="004417EC"/>
    <w:rsid w:val="00442B47"/>
    <w:rsid w:val="00444578"/>
    <w:rsid w:val="004473EC"/>
    <w:rsid w:val="00447EF0"/>
    <w:rsid w:val="00450057"/>
    <w:rsid w:val="004511B4"/>
    <w:rsid w:val="00451C3C"/>
    <w:rsid w:val="00452B6A"/>
    <w:rsid w:val="00454A93"/>
    <w:rsid w:val="0045528C"/>
    <w:rsid w:val="00455ECB"/>
    <w:rsid w:val="00457DE5"/>
    <w:rsid w:val="0046124A"/>
    <w:rsid w:val="004632C1"/>
    <w:rsid w:val="0046786C"/>
    <w:rsid w:val="0047179E"/>
    <w:rsid w:val="00473608"/>
    <w:rsid w:val="004747FE"/>
    <w:rsid w:val="00475ECD"/>
    <w:rsid w:val="00483449"/>
    <w:rsid w:val="00486523"/>
    <w:rsid w:val="004866B8"/>
    <w:rsid w:val="004876EA"/>
    <w:rsid w:val="00490431"/>
    <w:rsid w:val="00493CE8"/>
    <w:rsid w:val="004951F2"/>
    <w:rsid w:val="004A064D"/>
    <w:rsid w:val="004A0711"/>
    <w:rsid w:val="004A34B2"/>
    <w:rsid w:val="004B0838"/>
    <w:rsid w:val="004B1991"/>
    <w:rsid w:val="004B31AA"/>
    <w:rsid w:val="004B3DFB"/>
    <w:rsid w:val="004B4DA7"/>
    <w:rsid w:val="004C0A59"/>
    <w:rsid w:val="004C16C9"/>
    <w:rsid w:val="004C578A"/>
    <w:rsid w:val="004D2298"/>
    <w:rsid w:val="004D4C7A"/>
    <w:rsid w:val="004D5F95"/>
    <w:rsid w:val="004E0453"/>
    <w:rsid w:val="004E601E"/>
    <w:rsid w:val="004F05FC"/>
    <w:rsid w:val="004F0685"/>
    <w:rsid w:val="004F1127"/>
    <w:rsid w:val="004F41D4"/>
    <w:rsid w:val="00503952"/>
    <w:rsid w:val="00505BD8"/>
    <w:rsid w:val="0051087D"/>
    <w:rsid w:val="005118AD"/>
    <w:rsid w:val="0051277C"/>
    <w:rsid w:val="0051500B"/>
    <w:rsid w:val="005153CD"/>
    <w:rsid w:val="0051582A"/>
    <w:rsid w:val="00517963"/>
    <w:rsid w:val="005218B5"/>
    <w:rsid w:val="00522E7C"/>
    <w:rsid w:val="00524575"/>
    <w:rsid w:val="00525CD6"/>
    <w:rsid w:val="00531C34"/>
    <w:rsid w:val="00533021"/>
    <w:rsid w:val="005335A8"/>
    <w:rsid w:val="00535934"/>
    <w:rsid w:val="00535DAA"/>
    <w:rsid w:val="00536B3F"/>
    <w:rsid w:val="00536B8A"/>
    <w:rsid w:val="00540731"/>
    <w:rsid w:val="00541DFC"/>
    <w:rsid w:val="00542476"/>
    <w:rsid w:val="0054461D"/>
    <w:rsid w:val="005458C0"/>
    <w:rsid w:val="00546B6E"/>
    <w:rsid w:val="00546C9D"/>
    <w:rsid w:val="005553CB"/>
    <w:rsid w:val="0055599F"/>
    <w:rsid w:val="0055634B"/>
    <w:rsid w:val="00564B41"/>
    <w:rsid w:val="00567398"/>
    <w:rsid w:val="00567C8E"/>
    <w:rsid w:val="00570431"/>
    <w:rsid w:val="00571129"/>
    <w:rsid w:val="005714F6"/>
    <w:rsid w:val="00572EA0"/>
    <w:rsid w:val="00573605"/>
    <w:rsid w:val="0057413B"/>
    <w:rsid w:val="00575428"/>
    <w:rsid w:val="00576166"/>
    <w:rsid w:val="00576666"/>
    <w:rsid w:val="00576C90"/>
    <w:rsid w:val="00584904"/>
    <w:rsid w:val="005906A0"/>
    <w:rsid w:val="0059142C"/>
    <w:rsid w:val="00592448"/>
    <w:rsid w:val="005933C4"/>
    <w:rsid w:val="00595398"/>
    <w:rsid w:val="00596807"/>
    <w:rsid w:val="005A0BC8"/>
    <w:rsid w:val="005A22D7"/>
    <w:rsid w:val="005A7BAE"/>
    <w:rsid w:val="005B021A"/>
    <w:rsid w:val="005B4050"/>
    <w:rsid w:val="005B4965"/>
    <w:rsid w:val="005B5969"/>
    <w:rsid w:val="005B61D8"/>
    <w:rsid w:val="005B7437"/>
    <w:rsid w:val="005B757C"/>
    <w:rsid w:val="005C1A0C"/>
    <w:rsid w:val="005C23F8"/>
    <w:rsid w:val="005D2BC5"/>
    <w:rsid w:val="005D55AD"/>
    <w:rsid w:val="005D687A"/>
    <w:rsid w:val="005E2E2D"/>
    <w:rsid w:val="005E36A3"/>
    <w:rsid w:val="005E539D"/>
    <w:rsid w:val="005E74B3"/>
    <w:rsid w:val="005F1066"/>
    <w:rsid w:val="005F106E"/>
    <w:rsid w:val="005F1441"/>
    <w:rsid w:val="005F2999"/>
    <w:rsid w:val="005F4172"/>
    <w:rsid w:val="005F5D04"/>
    <w:rsid w:val="00600200"/>
    <w:rsid w:val="00600A66"/>
    <w:rsid w:val="00601328"/>
    <w:rsid w:val="0060346D"/>
    <w:rsid w:val="006037A6"/>
    <w:rsid w:val="006041DF"/>
    <w:rsid w:val="00605C42"/>
    <w:rsid w:val="00606540"/>
    <w:rsid w:val="00611723"/>
    <w:rsid w:val="00611BA7"/>
    <w:rsid w:val="00611E4A"/>
    <w:rsid w:val="00612546"/>
    <w:rsid w:val="006151AE"/>
    <w:rsid w:val="00616A00"/>
    <w:rsid w:val="00616A1C"/>
    <w:rsid w:val="00620471"/>
    <w:rsid w:val="006206FC"/>
    <w:rsid w:val="006215FD"/>
    <w:rsid w:val="006221AB"/>
    <w:rsid w:val="00622790"/>
    <w:rsid w:val="00623DFA"/>
    <w:rsid w:val="006331FD"/>
    <w:rsid w:val="00635126"/>
    <w:rsid w:val="00641DB1"/>
    <w:rsid w:val="00641E94"/>
    <w:rsid w:val="00642A2B"/>
    <w:rsid w:val="00644548"/>
    <w:rsid w:val="00652E5C"/>
    <w:rsid w:val="0065301D"/>
    <w:rsid w:val="0065576E"/>
    <w:rsid w:val="00660A40"/>
    <w:rsid w:val="00660A5F"/>
    <w:rsid w:val="006615CF"/>
    <w:rsid w:val="0066247A"/>
    <w:rsid w:val="00663DF5"/>
    <w:rsid w:val="006668C1"/>
    <w:rsid w:val="00667862"/>
    <w:rsid w:val="00671305"/>
    <w:rsid w:val="00673E38"/>
    <w:rsid w:val="00675378"/>
    <w:rsid w:val="006808C1"/>
    <w:rsid w:val="00680F92"/>
    <w:rsid w:val="0068187A"/>
    <w:rsid w:val="00682A85"/>
    <w:rsid w:val="00683183"/>
    <w:rsid w:val="00683288"/>
    <w:rsid w:val="00684739"/>
    <w:rsid w:val="00686AEA"/>
    <w:rsid w:val="006877E6"/>
    <w:rsid w:val="00690DE3"/>
    <w:rsid w:val="006919A0"/>
    <w:rsid w:val="00697088"/>
    <w:rsid w:val="00697A9E"/>
    <w:rsid w:val="006A0152"/>
    <w:rsid w:val="006A0CCD"/>
    <w:rsid w:val="006A0F8B"/>
    <w:rsid w:val="006A2ABC"/>
    <w:rsid w:val="006A6769"/>
    <w:rsid w:val="006B0A1B"/>
    <w:rsid w:val="006B31F3"/>
    <w:rsid w:val="006B38E2"/>
    <w:rsid w:val="006B38EF"/>
    <w:rsid w:val="006B4035"/>
    <w:rsid w:val="006B4185"/>
    <w:rsid w:val="006B7FEA"/>
    <w:rsid w:val="006C02DF"/>
    <w:rsid w:val="006C0B3B"/>
    <w:rsid w:val="006C0B59"/>
    <w:rsid w:val="006C11F2"/>
    <w:rsid w:val="006C1AD8"/>
    <w:rsid w:val="006C27EE"/>
    <w:rsid w:val="006C6D91"/>
    <w:rsid w:val="006D24DD"/>
    <w:rsid w:val="006D27F3"/>
    <w:rsid w:val="006D4856"/>
    <w:rsid w:val="006D51AB"/>
    <w:rsid w:val="006D69A1"/>
    <w:rsid w:val="006E0BE9"/>
    <w:rsid w:val="006E3348"/>
    <w:rsid w:val="006E3B70"/>
    <w:rsid w:val="006E3C00"/>
    <w:rsid w:val="006E420D"/>
    <w:rsid w:val="006E4778"/>
    <w:rsid w:val="006F22FC"/>
    <w:rsid w:val="006F444A"/>
    <w:rsid w:val="006F4BA9"/>
    <w:rsid w:val="006F5977"/>
    <w:rsid w:val="006F5B0C"/>
    <w:rsid w:val="006F7000"/>
    <w:rsid w:val="0070001C"/>
    <w:rsid w:val="00702DD9"/>
    <w:rsid w:val="0070483E"/>
    <w:rsid w:val="00705485"/>
    <w:rsid w:val="007125E0"/>
    <w:rsid w:val="007152AF"/>
    <w:rsid w:val="00717949"/>
    <w:rsid w:val="007207AE"/>
    <w:rsid w:val="00720D45"/>
    <w:rsid w:val="00721B6F"/>
    <w:rsid w:val="007250FA"/>
    <w:rsid w:val="007304F8"/>
    <w:rsid w:val="00731502"/>
    <w:rsid w:val="00732122"/>
    <w:rsid w:val="007332B0"/>
    <w:rsid w:val="007335C8"/>
    <w:rsid w:val="00733A90"/>
    <w:rsid w:val="00734EE9"/>
    <w:rsid w:val="0073546A"/>
    <w:rsid w:val="007356F0"/>
    <w:rsid w:val="007370D9"/>
    <w:rsid w:val="007401BB"/>
    <w:rsid w:val="00740CAA"/>
    <w:rsid w:val="007425AE"/>
    <w:rsid w:val="00744B57"/>
    <w:rsid w:val="00745174"/>
    <w:rsid w:val="007468A9"/>
    <w:rsid w:val="0075013C"/>
    <w:rsid w:val="00751A4F"/>
    <w:rsid w:val="007523D6"/>
    <w:rsid w:val="00754EE0"/>
    <w:rsid w:val="00757219"/>
    <w:rsid w:val="007604BD"/>
    <w:rsid w:val="00761380"/>
    <w:rsid w:val="0076264D"/>
    <w:rsid w:val="007626A0"/>
    <w:rsid w:val="00762D97"/>
    <w:rsid w:val="0076384F"/>
    <w:rsid w:val="00764192"/>
    <w:rsid w:val="007659C2"/>
    <w:rsid w:val="007662E1"/>
    <w:rsid w:val="00767569"/>
    <w:rsid w:val="00770ACF"/>
    <w:rsid w:val="00775544"/>
    <w:rsid w:val="00776875"/>
    <w:rsid w:val="007779EE"/>
    <w:rsid w:val="00780F1D"/>
    <w:rsid w:val="00783110"/>
    <w:rsid w:val="00783C32"/>
    <w:rsid w:val="00784491"/>
    <w:rsid w:val="007852B9"/>
    <w:rsid w:val="007867CA"/>
    <w:rsid w:val="00787AE8"/>
    <w:rsid w:val="007912F5"/>
    <w:rsid w:val="00791327"/>
    <w:rsid w:val="00793284"/>
    <w:rsid w:val="007943D4"/>
    <w:rsid w:val="007945F6"/>
    <w:rsid w:val="00794F7F"/>
    <w:rsid w:val="00796729"/>
    <w:rsid w:val="007A007F"/>
    <w:rsid w:val="007A43F2"/>
    <w:rsid w:val="007A7C0E"/>
    <w:rsid w:val="007B0C7D"/>
    <w:rsid w:val="007B0DBB"/>
    <w:rsid w:val="007C1EF6"/>
    <w:rsid w:val="007C295F"/>
    <w:rsid w:val="007C49F5"/>
    <w:rsid w:val="007C799F"/>
    <w:rsid w:val="007D302F"/>
    <w:rsid w:val="007E012F"/>
    <w:rsid w:val="007E2883"/>
    <w:rsid w:val="007E2AAC"/>
    <w:rsid w:val="007E4694"/>
    <w:rsid w:val="007E6AC0"/>
    <w:rsid w:val="007E6C90"/>
    <w:rsid w:val="007E7041"/>
    <w:rsid w:val="007E7621"/>
    <w:rsid w:val="007F1E6A"/>
    <w:rsid w:val="007F53F3"/>
    <w:rsid w:val="007F70CD"/>
    <w:rsid w:val="008012E4"/>
    <w:rsid w:val="00802BD5"/>
    <w:rsid w:val="00803135"/>
    <w:rsid w:val="00803A0B"/>
    <w:rsid w:val="008045E6"/>
    <w:rsid w:val="00807A0B"/>
    <w:rsid w:val="0081188F"/>
    <w:rsid w:val="00813F5F"/>
    <w:rsid w:val="008202AB"/>
    <w:rsid w:val="00825497"/>
    <w:rsid w:val="00827645"/>
    <w:rsid w:val="0083142C"/>
    <w:rsid w:val="00832151"/>
    <w:rsid w:val="008348E1"/>
    <w:rsid w:val="0083658D"/>
    <w:rsid w:val="008377F7"/>
    <w:rsid w:val="00837E32"/>
    <w:rsid w:val="0084088C"/>
    <w:rsid w:val="00840B5C"/>
    <w:rsid w:val="008418FE"/>
    <w:rsid w:val="00841C48"/>
    <w:rsid w:val="0084538E"/>
    <w:rsid w:val="008469F5"/>
    <w:rsid w:val="00847343"/>
    <w:rsid w:val="0085201C"/>
    <w:rsid w:val="008535AA"/>
    <w:rsid w:val="00853BA5"/>
    <w:rsid w:val="00855947"/>
    <w:rsid w:val="008561E7"/>
    <w:rsid w:val="00865F68"/>
    <w:rsid w:val="00866411"/>
    <w:rsid w:val="00866510"/>
    <w:rsid w:val="00866543"/>
    <w:rsid w:val="0087306C"/>
    <w:rsid w:val="00876793"/>
    <w:rsid w:val="00876E78"/>
    <w:rsid w:val="00880310"/>
    <w:rsid w:val="008838A2"/>
    <w:rsid w:val="00884085"/>
    <w:rsid w:val="0088624F"/>
    <w:rsid w:val="00887B75"/>
    <w:rsid w:val="00887EFB"/>
    <w:rsid w:val="00890765"/>
    <w:rsid w:val="00891274"/>
    <w:rsid w:val="00893E10"/>
    <w:rsid w:val="00893FCB"/>
    <w:rsid w:val="00895170"/>
    <w:rsid w:val="008A1042"/>
    <w:rsid w:val="008A1079"/>
    <w:rsid w:val="008A3E97"/>
    <w:rsid w:val="008A636B"/>
    <w:rsid w:val="008A6FBC"/>
    <w:rsid w:val="008B1701"/>
    <w:rsid w:val="008B1DBA"/>
    <w:rsid w:val="008B4519"/>
    <w:rsid w:val="008B5B4F"/>
    <w:rsid w:val="008B5D63"/>
    <w:rsid w:val="008B70A6"/>
    <w:rsid w:val="008C0585"/>
    <w:rsid w:val="008C0C24"/>
    <w:rsid w:val="008C1431"/>
    <w:rsid w:val="008C26D9"/>
    <w:rsid w:val="008C474B"/>
    <w:rsid w:val="008C547C"/>
    <w:rsid w:val="008D082D"/>
    <w:rsid w:val="008D444B"/>
    <w:rsid w:val="008D64A1"/>
    <w:rsid w:val="008E0A13"/>
    <w:rsid w:val="008E17BA"/>
    <w:rsid w:val="008E5CAE"/>
    <w:rsid w:val="008E5F75"/>
    <w:rsid w:val="008E6D3A"/>
    <w:rsid w:val="008E7170"/>
    <w:rsid w:val="008E766F"/>
    <w:rsid w:val="008F06A4"/>
    <w:rsid w:val="008F1CD8"/>
    <w:rsid w:val="008F2FA7"/>
    <w:rsid w:val="008F3348"/>
    <w:rsid w:val="008F46BF"/>
    <w:rsid w:val="008F4A0F"/>
    <w:rsid w:val="008F59E5"/>
    <w:rsid w:val="008F77E8"/>
    <w:rsid w:val="009019FF"/>
    <w:rsid w:val="00901D11"/>
    <w:rsid w:val="00903008"/>
    <w:rsid w:val="009041F3"/>
    <w:rsid w:val="00905B81"/>
    <w:rsid w:val="00905F04"/>
    <w:rsid w:val="0091050C"/>
    <w:rsid w:val="00911D37"/>
    <w:rsid w:val="00913665"/>
    <w:rsid w:val="00914549"/>
    <w:rsid w:val="009147FB"/>
    <w:rsid w:val="00923B55"/>
    <w:rsid w:val="00927556"/>
    <w:rsid w:val="00931617"/>
    <w:rsid w:val="00931656"/>
    <w:rsid w:val="00934EE1"/>
    <w:rsid w:val="0093542B"/>
    <w:rsid w:val="00935B80"/>
    <w:rsid w:val="00935F5E"/>
    <w:rsid w:val="00936211"/>
    <w:rsid w:val="0094196F"/>
    <w:rsid w:val="00941C92"/>
    <w:rsid w:val="009422D8"/>
    <w:rsid w:val="00943C29"/>
    <w:rsid w:val="00944D8E"/>
    <w:rsid w:val="009509AB"/>
    <w:rsid w:val="0095127F"/>
    <w:rsid w:val="009524DB"/>
    <w:rsid w:val="009529F7"/>
    <w:rsid w:val="00956449"/>
    <w:rsid w:val="009617A6"/>
    <w:rsid w:val="00966E0A"/>
    <w:rsid w:val="00970D2D"/>
    <w:rsid w:val="00972010"/>
    <w:rsid w:val="00972091"/>
    <w:rsid w:val="00972F20"/>
    <w:rsid w:val="00975C83"/>
    <w:rsid w:val="00976FBC"/>
    <w:rsid w:val="00980C03"/>
    <w:rsid w:val="0098181B"/>
    <w:rsid w:val="00983D06"/>
    <w:rsid w:val="00985F7C"/>
    <w:rsid w:val="00987774"/>
    <w:rsid w:val="009902D8"/>
    <w:rsid w:val="009917B2"/>
    <w:rsid w:val="009917E8"/>
    <w:rsid w:val="0099514A"/>
    <w:rsid w:val="0099685E"/>
    <w:rsid w:val="00997499"/>
    <w:rsid w:val="00997A75"/>
    <w:rsid w:val="00997FBF"/>
    <w:rsid w:val="009A3824"/>
    <w:rsid w:val="009A44E0"/>
    <w:rsid w:val="009B023F"/>
    <w:rsid w:val="009B0AD7"/>
    <w:rsid w:val="009B2CCF"/>
    <w:rsid w:val="009B30E8"/>
    <w:rsid w:val="009B3323"/>
    <w:rsid w:val="009B37E2"/>
    <w:rsid w:val="009B3BD1"/>
    <w:rsid w:val="009B4C93"/>
    <w:rsid w:val="009B65D6"/>
    <w:rsid w:val="009C1B84"/>
    <w:rsid w:val="009C4498"/>
    <w:rsid w:val="009C45F0"/>
    <w:rsid w:val="009C6BAA"/>
    <w:rsid w:val="009D0590"/>
    <w:rsid w:val="009D0B7F"/>
    <w:rsid w:val="009D3755"/>
    <w:rsid w:val="009D47F6"/>
    <w:rsid w:val="009D7B41"/>
    <w:rsid w:val="009D7EBD"/>
    <w:rsid w:val="009E04E4"/>
    <w:rsid w:val="009E0ED1"/>
    <w:rsid w:val="009E2A2F"/>
    <w:rsid w:val="009E38DB"/>
    <w:rsid w:val="009E4D15"/>
    <w:rsid w:val="009E5F9D"/>
    <w:rsid w:val="009E6B30"/>
    <w:rsid w:val="009E6B43"/>
    <w:rsid w:val="009E6B7C"/>
    <w:rsid w:val="009F0710"/>
    <w:rsid w:val="009F0737"/>
    <w:rsid w:val="009F3ACA"/>
    <w:rsid w:val="009F4517"/>
    <w:rsid w:val="009F49E0"/>
    <w:rsid w:val="009F51FF"/>
    <w:rsid w:val="009F5E84"/>
    <w:rsid w:val="009F60F9"/>
    <w:rsid w:val="00A00F0A"/>
    <w:rsid w:val="00A023F0"/>
    <w:rsid w:val="00A05C33"/>
    <w:rsid w:val="00A05E25"/>
    <w:rsid w:val="00A06656"/>
    <w:rsid w:val="00A07F41"/>
    <w:rsid w:val="00A10359"/>
    <w:rsid w:val="00A11124"/>
    <w:rsid w:val="00A114B2"/>
    <w:rsid w:val="00A1331D"/>
    <w:rsid w:val="00A141E5"/>
    <w:rsid w:val="00A14ED6"/>
    <w:rsid w:val="00A16CCC"/>
    <w:rsid w:val="00A21929"/>
    <w:rsid w:val="00A22627"/>
    <w:rsid w:val="00A24061"/>
    <w:rsid w:val="00A2469D"/>
    <w:rsid w:val="00A26DAE"/>
    <w:rsid w:val="00A27B79"/>
    <w:rsid w:val="00A318E3"/>
    <w:rsid w:val="00A31ECE"/>
    <w:rsid w:val="00A3694D"/>
    <w:rsid w:val="00A415AA"/>
    <w:rsid w:val="00A42875"/>
    <w:rsid w:val="00A44808"/>
    <w:rsid w:val="00A44ECB"/>
    <w:rsid w:val="00A45B83"/>
    <w:rsid w:val="00A463BC"/>
    <w:rsid w:val="00A46FB9"/>
    <w:rsid w:val="00A47D7D"/>
    <w:rsid w:val="00A47EFF"/>
    <w:rsid w:val="00A50A9A"/>
    <w:rsid w:val="00A5638C"/>
    <w:rsid w:val="00A57F18"/>
    <w:rsid w:val="00A62418"/>
    <w:rsid w:val="00A62BDE"/>
    <w:rsid w:val="00A6672F"/>
    <w:rsid w:val="00A71874"/>
    <w:rsid w:val="00A722E0"/>
    <w:rsid w:val="00A73F22"/>
    <w:rsid w:val="00A74826"/>
    <w:rsid w:val="00A752C0"/>
    <w:rsid w:val="00A75C7D"/>
    <w:rsid w:val="00A77649"/>
    <w:rsid w:val="00A77789"/>
    <w:rsid w:val="00A84DA6"/>
    <w:rsid w:val="00A85A57"/>
    <w:rsid w:val="00A87587"/>
    <w:rsid w:val="00A92F60"/>
    <w:rsid w:val="00A9472F"/>
    <w:rsid w:val="00A95AED"/>
    <w:rsid w:val="00A966A5"/>
    <w:rsid w:val="00A969E3"/>
    <w:rsid w:val="00AA5806"/>
    <w:rsid w:val="00AA6598"/>
    <w:rsid w:val="00AB08B2"/>
    <w:rsid w:val="00AB40A2"/>
    <w:rsid w:val="00AB4A2B"/>
    <w:rsid w:val="00AB5856"/>
    <w:rsid w:val="00AB5CC7"/>
    <w:rsid w:val="00AB6AF4"/>
    <w:rsid w:val="00AC0366"/>
    <w:rsid w:val="00AC09E5"/>
    <w:rsid w:val="00AC33E0"/>
    <w:rsid w:val="00AC3755"/>
    <w:rsid w:val="00AC4A27"/>
    <w:rsid w:val="00AC5153"/>
    <w:rsid w:val="00AC5298"/>
    <w:rsid w:val="00AC698D"/>
    <w:rsid w:val="00AC6C22"/>
    <w:rsid w:val="00AC7605"/>
    <w:rsid w:val="00AD0D5B"/>
    <w:rsid w:val="00AD146A"/>
    <w:rsid w:val="00AD2598"/>
    <w:rsid w:val="00AD316F"/>
    <w:rsid w:val="00AD355B"/>
    <w:rsid w:val="00AD59C5"/>
    <w:rsid w:val="00AD59F0"/>
    <w:rsid w:val="00AD5C2E"/>
    <w:rsid w:val="00AD7954"/>
    <w:rsid w:val="00AE0349"/>
    <w:rsid w:val="00AE090C"/>
    <w:rsid w:val="00AE2D4B"/>
    <w:rsid w:val="00AE6EBF"/>
    <w:rsid w:val="00AE7BEE"/>
    <w:rsid w:val="00AF3579"/>
    <w:rsid w:val="00AF4F6E"/>
    <w:rsid w:val="00AF663C"/>
    <w:rsid w:val="00AF75BF"/>
    <w:rsid w:val="00B009E6"/>
    <w:rsid w:val="00B01DF4"/>
    <w:rsid w:val="00B02CC1"/>
    <w:rsid w:val="00B02CC8"/>
    <w:rsid w:val="00B04E75"/>
    <w:rsid w:val="00B04FEE"/>
    <w:rsid w:val="00B06B18"/>
    <w:rsid w:val="00B10929"/>
    <w:rsid w:val="00B12369"/>
    <w:rsid w:val="00B12372"/>
    <w:rsid w:val="00B12761"/>
    <w:rsid w:val="00B13E7D"/>
    <w:rsid w:val="00B148F6"/>
    <w:rsid w:val="00B16D02"/>
    <w:rsid w:val="00B17571"/>
    <w:rsid w:val="00B17A8E"/>
    <w:rsid w:val="00B21123"/>
    <w:rsid w:val="00B21B17"/>
    <w:rsid w:val="00B21C81"/>
    <w:rsid w:val="00B223E0"/>
    <w:rsid w:val="00B2333F"/>
    <w:rsid w:val="00B2344E"/>
    <w:rsid w:val="00B23DE3"/>
    <w:rsid w:val="00B24B22"/>
    <w:rsid w:val="00B25A2D"/>
    <w:rsid w:val="00B30069"/>
    <w:rsid w:val="00B30312"/>
    <w:rsid w:val="00B31928"/>
    <w:rsid w:val="00B346D4"/>
    <w:rsid w:val="00B400B4"/>
    <w:rsid w:val="00B406B0"/>
    <w:rsid w:val="00B450F2"/>
    <w:rsid w:val="00B46672"/>
    <w:rsid w:val="00B53529"/>
    <w:rsid w:val="00B53A57"/>
    <w:rsid w:val="00B53CE8"/>
    <w:rsid w:val="00B57641"/>
    <w:rsid w:val="00B57BC2"/>
    <w:rsid w:val="00B620B0"/>
    <w:rsid w:val="00B66B19"/>
    <w:rsid w:val="00B707AA"/>
    <w:rsid w:val="00B71F4A"/>
    <w:rsid w:val="00B7249A"/>
    <w:rsid w:val="00B733C4"/>
    <w:rsid w:val="00B74260"/>
    <w:rsid w:val="00B80A73"/>
    <w:rsid w:val="00B81E2C"/>
    <w:rsid w:val="00B8251B"/>
    <w:rsid w:val="00B8345E"/>
    <w:rsid w:val="00B834F4"/>
    <w:rsid w:val="00B8395A"/>
    <w:rsid w:val="00B84199"/>
    <w:rsid w:val="00B84874"/>
    <w:rsid w:val="00B85BFB"/>
    <w:rsid w:val="00B85E9E"/>
    <w:rsid w:val="00B864E4"/>
    <w:rsid w:val="00B868BE"/>
    <w:rsid w:val="00B86F6F"/>
    <w:rsid w:val="00B9017C"/>
    <w:rsid w:val="00B917EF"/>
    <w:rsid w:val="00B91E70"/>
    <w:rsid w:val="00B91E90"/>
    <w:rsid w:val="00B9387E"/>
    <w:rsid w:val="00B96343"/>
    <w:rsid w:val="00B97A70"/>
    <w:rsid w:val="00BA0EDA"/>
    <w:rsid w:val="00BA18A4"/>
    <w:rsid w:val="00BA6495"/>
    <w:rsid w:val="00BA6721"/>
    <w:rsid w:val="00BA7391"/>
    <w:rsid w:val="00BB0465"/>
    <w:rsid w:val="00BB32AA"/>
    <w:rsid w:val="00BB35A0"/>
    <w:rsid w:val="00BB3A8E"/>
    <w:rsid w:val="00BB62D8"/>
    <w:rsid w:val="00BB6AC5"/>
    <w:rsid w:val="00BC075C"/>
    <w:rsid w:val="00BC17F0"/>
    <w:rsid w:val="00BC262B"/>
    <w:rsid w:val="00BC2C2E"/>
    <w:rsid w:val="00BC2CCC"/>
    <w:rsid w:val="00BC2F94"/>
    <w:rsid w:val="00BC32FB"/>
    <w:rsid w:val="00BC4D21"/>
    <w:rsid w:val="00BC7DB0"/>
    <w:rsid w:val="00BD146E"/>
    <w:rsid w:val="00BD2646"/>
    <w:rsid w:val="00BD2AC2"/>
    <w:rsid w:val="00BD39AA"/>
    <w:rsid w:val="00BD6F34"/>
    <w:rsid w:val="00BE0506"/>
    <w:rsid w:val="00BE3BEB"/>
    <w:rsid w:val="00BE4585"/>
    <w:rsid w:val="00BE63D0"/>
    <w:rsid w:val="00BE67B1"/>
    <w:rsid w:val="00BE6D87"/>
    <w:rsid w:val="00BF225E"/>
    <w:rsid w:val="00BF6E15"/>
    <w:rsid w:val="00BF7F17"/>
    <w:rsid w:val="00C01246"/>
    <w:rsid w:val="00C0357D"/>
    <w:rsid w:val="00C03EF0"/>
    <w:rsid w:val="00C051A1"/>
    <w:rsid w:val="00C05515"/>
    <w:rsid w:val="00C0599F"/>
    <w:rsid w:val="00C1596C"/>
    <w:rsid w:val="00C170A6"/>
    <w:rsid w:val="00C176E5"/>
    <w:rsid w:val="00C20129"/>
    <w:rsid w:val="00C208A6"/>
    <w:rsid w:val="00C21DBA"/>
    <w:rsid w:val="00C25BC9"/>
    <w:rsid w:val="00C322B2"/>
    <w:rsid w:val="00C35AEA"/>
    <w:rsid w:val="00C36BFA"/>
    <w:rsid w:val="00C37644"/>
    <w:rsid w:val="00C37EBC"/>
    <w:rsid w:val="00C412B1"/>
    <w:rsid w:val="00C421B0"/>
    <w:rsid w:val="00C45899"/>
    <w:rsid w:val="00C459BB"/>
    <w:rsid w:val="00C47E22"/>
    <w:rsid w:val="00C51BEF"/>
    <w:rsid w:val="00C52F07"/>
    <w:rsid w:val="00C55584"/>
    <w:rsid w:val="00C558CA"/>
    <w:rsid w:val="00C566FC"/>
    <w:rsid w:val="00C60381"/>
    <w:rsid w:val="00C62DA2"/>
    <w:rsid w:val="00C6487C"/>
    <w:rsid w:val="00C64E3C"/>
    <w:rsid w:val="00C653CF"/>
    <w:rsid w:val="00C66212"/>
    <w:rsid w:val="00C66B02"/>
    <w:rsid w:val="00C67D88"/>
    <w:rsid w:val="00C67F49"/>
    <w:rsid w:val="00C705AF"/>
    <w:rsid w:val="00C724FF"/>
    <w:rsid w:val="00C73F81"/>
    <w:rsid w:val="00C7444B"/>
    <w:rsid w:val="00C75249"/>
    <w:rsid w:val="00C778A4"/>
    <w:rsid w:val="00C8080F"/>
    <w:rsid w:val="00C811BD"/>
    <w:rsid w:val="00C82327"/>
    <w:rsid w:val="00C83934"/>
    <w:rsid w:val="00C876EF"/>
    <w:rsid w:val="00C90D9A"/>
    <w:rsid w:val="00C92F49"/>
    <w:rsid w:val="00C964F8"/>
    <w:rsid w:val="00C96593"/>
    <w:rsid w:val="00C966C5"/>
    <w:rsid w:val="00C9729E"/>
    <w:rsid w:val="00CA1A6A"/>
    <w:rsid w:val="00CA2168"/>
    <w:rsid w:val="00CA42D2"/>
    <w:rsid w:val="00CB1717"/>
    <w:rsid w:val="00CB2E32"/>
    <w:rsid w:val="00CB7AF8"/>
    <w:rsid w:val="00CC05CC"/>
    <w:rsid w:val="00CC2F29"/>
    <w:rsid w:val="00CC39BB"/>
    <w:rsid w:val="00CC3CFE"/>
    <w:rsid w:val="00CC5D0F"/>
    <w:rsid w:val="00CC6F77"/>
    <w:rsid w:val="00CD0964"/>
    <w:rsid w:val="00CD0B2F"/>
    <w:rsid w:val="00CD0B7F"/>
    <w:rsid w:val="00CD18A7"/>
    <w:rsid w:val="00CD1C1B"/>
    <w:rsid w:val="00CD36BB"/>
    <w:rsid w:val="00CD3C80"/>
    <w:rsid w:val="00CD6F03"/>
    <w:rsid w:val="00CD7FC7"/>
    <w:rsid w:val="00CE153A"/>
    <w:rsid w:val="00CE310A"/>
    <w:rsid w:val="00CE34C7"/>
    <w:rsid w:val="00CE3D53"/>
    <w:rsid w:val="00CE79CE"/>
    <w:rsid w:val="00CF1F15"/>
    <w:rsid w:val="00CF346E"/>
    <w:rsid w:val="00CF4604"/>
    <w:rsid w:val="00D026A0"/>
    <w:rsid w:val="00D0371E"/>
    <w:rsid w:val="00D105E9"/>
    <w:rsid w:val="00D109D5"/>
    <w:rsid w:val="00D10B46"/>
    <w:rsid w:val="00D1655B"/>
    <w:rsid w:val="00D21F3F"/>
    <w:rsid w:val="00D2285F"/>
    <w:rsid w:val="00D23222"/>
    <w:rsid w:val="00D234DC"/>
    <w:rsid w:val="00D30991"/>
    <w:rsid w:val="00D32701"/>
    <w:rsid w:val="00D32C5F"/>
    <w:rsid w:val="00D33B99"/>
    <w:rsid w:val="00D33F01"/>
    <w:rsid w:val="00D3521A"/>
    <w:rsid w:val="00D37D08"/>
    <w:rsid w:val="00D42E37"/>
    <w:rsid w:val="00D45781"/>
    <w:rsid w:val="00D47B7E"/>
    <w:rsid w:val="00D510DE"/>
    <w:rsid w:val="00D52922"/>
    <w:rsid w:val="00D52EA1"/>
    <w:rsid w:val="00D54DE8"/>
    <w:rsid w:val="00D60024"/>
    <w:rsid w:val="00D63704"/>
    <w:rsid w:val="00D66FF1"/>
    <w:rsid w:val="00D71F3F"/>
    <w:rsid w:val="00D72F1F"/>
    <w:rsid w:val="00D7607F"/>
    <w:rsid w:val="00D77480"/>
    <w:rsid w:val="00D77A8C"/>
    <w:rsid w:val="00D80D4C"/>
    <w:rsid w:val="00D82D32"/>
    <w:rsid w:val="00D85487"/>
    <w:rsid w:val="00D90A40"/>
    <w:rsid w:val="00D913D6"/>
    <w:rsid w:val="00D91E86"/>
    <w:rsid w:val="00D9306A"/>
    <w:rsid w:val="00D9686B"/>
    <w:rsid w:val="00D96E6E"/>
    <w:rsid w:val="00D97A05"/>
    <w:rsid w:val="00DA37B9"/>
    <w:rsid w:val="00DA6A6A"/>
    <w:rsid w:val="00DA7A07"/>
    <w:rsid w:val="00DB1179"/>
    <w:rsid w:val="00DB1FE3"/>
    <w:rsid w:val="00DB23B4"/>
    <w:rsid w:val="00DB453D"/>
    <w:rsid w:val="00DC3313"/>
    <w:rsid w:val="00DC5413"/>
    <w:rsid w:val="00DC72C2"/>
    <w:rsid w:val="00DD1ABB"/>
    <w:rsid w:val="00DD2EF7"/>
    <w:rsid w:val="00DD5DF5"/>
    <w:rsid w:val="00DE34E1"/>
    <w:rsid w:val="00DE4C97"/>
    <w:rsid w:val="00DE4F27"/>
    <w:rsid w:val="00DE6BE0"/>
    <w:rsid w:val="00DF0F8A"/>
    <w:rsid w:val="00DF36E3"/>
    <w:rsid w:val="00DF3AF2"/>
    <w:rsid w:val="00DF4C1F"/>
    <w:rsid w:val="00DF6AEA"/>
    <w:rsid w:val="00DF7068"/>
    <w:rsid w:val="00E00703"/>
    <w:rsid w:val="00E00E94"/>
    <w:rsid w:val="00E13BDF"/>
    <w:rsid w:val="00E143BD"/>
    <w:rsid w:val="00E20662"/>
    <w:rsid w:val="00E20E5C"/>
    <w:rsid w:val="00E250FF"/>
    <w:rsid w:val="00E2590A"/>
    <w:rsid w:val="00E2718A"/>
    <w:rsid w:val="00E311AD"/>
    <w:rsid w:val="00E3248C"/>
    <w:rsid w:val="00E32A82"/>
    <w:rsid w:val="00E34AF5"/>
    <w:rsid w:val="00E37D9E"/>
    <w:rsid w:val="00E40595"/>
    <w:rsid w:val="00E409DC"/>
    <w:rsid w:val="00E40F77"/>
    <w:rsid w:val="00E44998"/>
    <w:rsid w:val="00E5110C"/>
    <w:rsid w:val="00E51D8E"/>
    <w:rsid w:val="00E52694"/>
    <w:rsid w:val="00E5799E"/>
    <w:rsid w:val="00E62464"/>
    <w:rsid w:val="00E62FDF"/>
    <w:rsid w:val="00E6479A"/>
    <w:rsid w:val="00E653A9"/>
    <w:rsid w:val="00E70A10"/>
    <w:rsid w:val="00E717AC"/>
    <w:rsid w:val="00E77119"/>
    <w:rsid w:val="00E77211"/>
    <w:rsid w:val="00E80022"/>
    <w:rsid w:val="00E8136E"/>
    <w:rsid w:val="00E81B25"/>
    <w:rsid w:val="00E841C1"/>
    <w:rsid w:val="00E84713"/>
    <w:rsid w:val="00E86AFA"/>
    <w:rsid w:val="00E86DF5"/>
    <w:rsid w:val="00E913E2"/>
    <w:rsid w:val="00E93CB6"/>
    <w:rsid w:val="00E940BE"/>
    <w:rsid w:val="00E9552C"/>
    <w:rsid w:val="00E962DF"/>
    <w:rsid w:val="00E96B19"/>
    <w:rsid w:val="00EA08F8"/>
    <w:rsid w:val="00EA1D09"/>
    <w:rsid w:val="00EA2172"/>
    <w:rsid w:val="00EA3B2C"/>
    <w:rsid w:val="00EA455A"/>
    <w:rsid w:val="00EA462A"/>
    <w:rsid w:val="00EB4AB0"/>
    <w:rsid w:val="00EB709C"/>
    <w:rsid w:val="00EB741D"/>
    <w:rsid w:val="00EC0FE5"/>
    <w:rsid w:val="00EC1AAA"/>
    <w:rsid w:val="00EC2B90"/>
    <w:rsid w:val="00EC5628"/>
    <w:rsid w:val="00EC7237"/>
    <w:rsid w:val="00EC7ACD"/>
    <w:rsid w:val="00ED0A6D"/>
    <w:rsid w:val="00ED1313"/>
    <w:rsid w:val="00ED30CC"/>
    <w:rsid w:val="00ED4D6B"/>
    <w:rsid w:val="00ED68EC"/>
    <w:rsid w:val="00EE18AA"/>
    <w:rsid w:val="00EE6D0C"/>
    <w:rsid w:val="00EE7D63"/>
    <w:rsid w:val="00EF3CFF"/>
    <w:rsid w:val="00F007D4"/>
    <w:rsid w:val="00F01543"/>
    <w:rsid w:val="00F02636"/>
    <w:rsid w:val="00F04714"/>
    <w:rsid w:val="00F050D1"/>
    <w:rsid w:val="00F05686"/>
    <w:rsid w:val="00F05BAF"/>
    <w:rsid w:val="00F10D31"/>
    <w:rsid w:val="00F13587"/>
    <w:rsid w:val="00F13867"/>
    <w:rsid w:val="00F13A23"/>
    <w:rsid w:val="00F14D41"/>
    <w:rsid w:val="00F157C1"/>
    <w:rsid w:val="00F238CA"/>
    <w:rsid w:val="00F26809"/>
    <w:rsid w:val="00F271F0"/>
    <w:rsid w:val="00F32314"/>
    <w:rsid w:val="00F35E27"/>
    <w:rsid w:val="00F379E7"/>
    <w:rsid w:val="00F37A8F"/>
    <w:rsid w:val="00F4074D"/>
    <w:rsid w:val="00F40CD6"/>
    <w:rsid w:val="00F4177C"/>
    <w:rsid w:val="00F432D4"/>
    <w:rsid w:val="00F443FC"/>
    <w:rsid w:val="00F45725"/>
    <w:rsid w:val="00F45F1C"/>
    <w:rsid w:val="00F47202"/>
    <w:rsid w:val="00F509AC"/>
    <w:rsid w:val="00F5273B"/>
    <w:rsid w:val="00F57513"/>
    <w:rsid w:val="00F57C24"/>
    <w:rsid w:val="00F60884"/>
    <w:rsid w:val="00F6108A"/>
    <w:rsid w:val="00F6158F"/>
    <w:rsid w:val="00F62E43"/>
    <w:rsid w:val="00F63454"/>
    <w:rsid w:val="00F63612"/>
    <w:rsid w:val="00F66AFB"/>
    <w:rsid w:val="00F70A3C"/>
    <w:rsid w:val="00F71537"/>
    <w:rsid w:val="00F74AF3"/>
    <w:rsid w:val="00F76B70"/>
    <w:rsid w:val="00F81946"/>
    <w:rsid w:val="00F81B6E"/>
    <w:rsid w:val="00F83DFA"/>
    <w:rsid w:val="00F84A67"/>
    <w:rsid w:val="00F8666F"/>
    <w:rsid w:val="00F94665"/>
    <w:rsid w:val="00F973ED"/>
    <w:rsid w:val="00F97C45"/>
    <w:rsid w:val="00FA105E"/>
    <w:rsid w:val="00FA2109"/>
    <w:rsid w:val="00FA34B9"/>
    <w:rsid w:val="00FA4345"/>
    <w:rsid w:val="00FA6754"/>
    <w:rsid w:val="00FA6A97"/>
    <w:rsid w:val="00FA76B6"/>
    <w:rsid w:val="00FB0216"/>
    <w:rsid w:val="00FB0296"/>
    <w:rsid w:val="00FB279E"/>
    <w:rsid w:val="00FB476C"/>
    <w:rsid w:val="00FB5113"/>
    <w:rsid w:val="00FB512E"/>
    <w:rsid w:val="00FC1769"/>
    <w:rsid w:val="00FC2A7C"/>
    <w:rsid w:val="00FC2EB6"/>
    <w:rsid w:val="00FC3A42"/>
    <w:rsid w:val="00FC4F40"/>
    <w:rsid w:val="00FD13F3"/>
    <w:rsid w:val="00FD1A1A"/>
    <w:rsid w:val="00FD1F2F"/>
    <w:rsid w:val="00FD2384"/>
    <w:rsid w:val="00FD422B"/>
    <w:rsid w:val="00FD618A"/>
    <w:rsid w:val="00FE03F3"/>
    <w:rsid w:val="00FE23B3"/>
    <w:rsid w:val="00FE68B4"/>
    <w:rsid w:val="00FF0C28"/>
    <w:rsid w:val="00FF0FCD"/>
    <w:rsid w:val="00FF1194"/>
    <w:rsid w:val="00FF32C9"/>
    <w:rsid w:val="00FF626B"/>
    <w:rsid w:val="00FF6838"/>
    <w:rsid w:val="00FF6A3A"/>
    <w:rsid w:val="00FF7221"/>
    <w:rsid w:val="00FF7D94"/>
    <w:rsid w:val="0C37CB41"/>
    <w:rsid w:val="0F33A044"/>
    <w:rsid w:val="1606ABE6"/>
    <w:rsid w:val="16BAF591"/>
    <w:rsid w:val="18AA90E2"/>
    <w:rsid w:val="1B1B2363"/>
    <w:rsid w:val="2130FC6C"/>
    <w:rsid w:val="213A4485"/>
    <w:rsid w:val="25360AF4"/>
    <w:rsid w:val="263F16B6"/>
    <w:rsid w:val="2941A4D9"/>
    <w:rsid w:val="2B0F97F0"/>
    <w:rsid w:val="3A24F56B"/>
    <w:rsid w:val="3BE3EB3E"/>
    <w:rsid w:val="3CC5AD64"/>
    <w:rsid w:val="444074CA"/>
    <w:rsid w:val="46D92009"/>
    <w:rsid w:val="46E630DA"/>
    <w:rsid w:val="4804E040"/>
    <w:rsid w:val="49F295A9"/>
    <w:rsid w:val="4C2A3836"/>
    <w:rsid w:val="507AB2C0"/>
    <w:rsid w:val="56741576"/>
    <w:rsid w:val="57A316DB"/>
    <w:rsid w:val="58002E6B"/>
    <w:rsid w:val="5C77ADFF"/>
    <w:rsid w:val="5F32590D"/>
    <w:rsid w:val="63C50809"/>
    <w:rsid w:val="668A27A7"/>
    <w:rsid w:val="74DE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6A6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303"/>
    <w:rPr>
      <w:rFonts w:ascii="Times New Roman" w:hAnsi="Times New Roman"/>
      <w:sz w:val="24"/>
      <w:szCs w:val="24"/>
      <w:lang w:val="en-US" w:eastAsia="en-GB"/>
    </w:rPr>
  </w:style>
  <w:style w:type="paragraph" w:styleId="Heading3">
    <w:name w:val="heading 3"/>
    <w:basedOn w:val="Normal"/>
    <w:next w:val="Normal"/>
    <w:link w:val="Heading3Char"/>
    <w:uiPriority w:val="99"/>
    <w:qFormat/>
    <w:rsid w:val="00B97A70"/>
    <w:pPr>
      <w:keepNext/>
      <w:numPr>
        <w:ilvl w:val="2"/>
        <w:numId w:val="10"/>
      </w:numPr>
      <w:spacing w:after="120"/>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sid w:val="00B97A70"/>
    <w:rPr>
      <w:rFonts w:ascii="Calibri" w:hAnsi="Calibri" w:cs="Times New Roman"/>
      <w:sz w:val="20"/>
      <w:szCs w:val="20"/>
      <w:lang w:val="en-GB" w:eastAsia="en-US"/>
    </w:rPr>
  </w:style>
  <w:style w:type="character" w:customStyle="1" w:styleId="Heading5Char">
    <w:name w:val="Heading 5 Char"/>
    <w:link w:val="Heading5"/>
    <w:uiPriority w:val="99"/>
    <w:locked/>
    <w:rsid w:val="00B97A70"/>
    <w:rPr>
      <w:rFonts w:ascii="Calibri" w:hAnsi="Calibri" w:cs="Times New Roman"/>
      <w:sz w:val="20"/>
      <w:szCs w:val="20"/>
      <w:lang w:val="en-GB" w:eastAsia="en-US"/>
    </w:rPr>
  </w:style>
  <w:style w:type="character" w:customStyle="1" w:styleId="Heading6Char">
    <w:name w:val="Heading 6 Char"/>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jc w:val="both"/>
    </w:pPr>
    <w:rPr>
      <w:sz w:val="20"/>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rsid w:val="00D66FF1"/>
    <w:rPr>
      <w:rFonts w:cs="Times New Roman"/>
      <w:sz w:val="16"/>
    </w:rPr>
  </w:style>
  <w:style w:type="paragraph" w:styleId="CommentText">
    <w:name w:val="annotation text"/>
    <w:basedOn w:val="Normal"/>
    <w:link w:val="CommentTextChar"/>
    <w:uiPriority w:val="99"/>
    <w:rsid w:val="00D66FF1"/>
    <w:pPr>
      <w:spacing w:after="120"/>
      <w:ind w:left="851" w:hanging="851"/>
    </w:pPr>
    <w:rPr>
      <w:szCs w:val="20"/>
      <w:lang w:val="en-GB" w:eastAsia="en-US"/>
    </w:rPr>
  </w:style>
  <w:style w:type="character" w:customStyle="1" w:styleId="CommentTextChar">
    <w:name w:val="Comment Text Char"/>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iPriority w:val="99"/>
    <w:semiHidden/>
    <w:unhideWhenUsed/>
    <w:rsid w:val="003F6F56"/>
    <w:rPr>
      <w:sz w:val="20"/>
      <w:szCs w:val="20"/>
    </w:rPr>
  </w:style>
  <w:style w:type="character" w:customStyle="1" w:styleId="FootnoteTextChar">
    <w:name w:val="Footnote Text Char"/>
    <w:link w:val="FootnoteText"/>
    <w:uiPriority w:val="99"/>
    <w:semiHidden/>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Body2">
    <w:name w:val="Body 2"/>
    <w:rsid w:val="002E70C1"/>
    <w:pPr>
      <w:pBdr>
        <w:top w:val="nil"/>
        <w:left w:val="nil"/>
        <w:bottom w:val="nil"/>
        <w:right w:val="nil"/>
        <w:between w:val="nil"/>
        <w:bar w:val="nil"/>
      </w:pBdr>
      <w:suppressAutoHyphens/>
      <w:spacing w:after="40"/>
      <w:jc w:val="both"/>
    </w:pPr>
    <w:rPr>
      <w:rFonts w:ascii="Times New Roman" w:hAnsi="Times New Roman"/>
      <w:color w:val="000000"/>
      <w:sz w:val="22"/>
      <w:szCs w:val="22"/>
      <w:bdr w:val="nil"/>
      <w14:textOutline w14:w="0" w14:cap="flat" w14:cmpd="sng" w14:algn="ctr">
        <w14:noFill/>
        <w14:prstDash w14:val="solid"/>
        <w14:bevel/>
      </w14:textOutline>
    </w:rPr>
  </w:style>
  <w:style w:type="character" w:customStyle="1" w:styleId="Style1">
    <w:name w:val="Style1"/>
    <w:basedOn w:val="DefaultParagraphFont"/>
    <w:uiPriority w:val="1"/>
    <w:rsid w:val="00A00F0A"/>
  </w:style>
  <w:style w:type="character" w:customStyle="1" w:styleId="Style2">
    <w:name w:val="Style2"/>
    <w:basedOn w:val="DefaultParagraphFont"/>
    <w:uiPriority w:val="1"/>
    <w:rsid w:val="00CC5D0F"/>
    <w:rPr>
      <w:rFonts w:ascii="Calibri Light" w:hAnsi="Calibri Light"/>
      <w:sz w:val="22"/>
    </w:rPr>
  </w:style>
  <w:style w:type="character" w:customStyle="1" w:styleId="Style3">
    <w:name w:val="Style3"/>
    <w:basedOn w:val="DefaultParagraphFont"/>
    <w:uiPriority w:val="1"/>
    <w:rsid w:val="009917E8"/>
    <w:rPr>
      <w:rFonts w:ascii="Calibri Light" w:hAnsi="Calibri Light"/>
      <w:sz w:val="22"/>
    </w:rPr>
  </w:style>
  <w:style w:type="character" w:customStyle="1" w:styleId="ui-provider">
    <w:name w:val="ui-provider"/>
    <w:basedOn w:val="DefaultParagraphFont"/>
    <w:rsid w:val="009E6B30"/>
  </w:style>
  <w:style w:type="character" w:styleId="Mention">
    <w:name w:val="Mention"/>
    <w:basedOn w:val="DefaultParagraphFont"/>
    <w:uiPriority w:val="99"/>
    <w:unhideWhenUsed/>
    <w:rsid w:val="004A07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9557">
      <w:bodyDiv w:val="1"/>
      <w:marLeft w:val="0"/>
      <w:marRight w:val="0"/>
      <w:marTop w:val="0"/>
      <w:marBottom w:val="0"/>
      <w:divBdr>
        <w:top w:val="none" w:sz="0" w:space="0" w:color="auto"/>
        <w:left w:val="none" w:sz="0" w:space="0" w:color="auto"/>
        <w:bottom w:val="none" w:sz="0" w:space="0" w:color="auto"/>
        <w:right w:val="none" w:sz="0" w:space="0" w:color="auto"/>
      </w:divBdr>
    </w:div>
    <w:div w:id="462894800">
      <w:bodyDiv w:val="1"/>
      <w:marLeft w:val="0"/>
      <w:marRight w:val="0"/>
      <w:marTop w:val="0"/>
      <w:marBottom w:val="0"/>
      <w:divBdr>
        <w:top w:val="none" w:sz="0" w:space="0" w:color="auto"/>
        <w:left w:val="none" w:sz="0" w:space="0" w:color="auto"/>
        <w:bottom w:val="none" w:sz="0" w:space="0" w:color="auto"/>
        <w:right w:val="none" w:sz="0" w:space="0" w:color="auto"/>
      </w:divBdr>
    </w:div>
    <w:div w:id="540442139">
      <w:bodyDiv w:val="1"/>
      <w:marLeft w:val="0"/>
      <w:marRight w:val="0"/>
      <w:marTop w:val="0"/>
      <w:marBottom w:val="0"/>
      <w:divBdr>
        <w:top w:val="none" w:sz="0" w:space="0" w:color="auto"/>
        <w:left w:val="none" w:sz="0" w:space="0" w:color="auto"/>
        <w:bottom w:val="none" w:sz="0" w:space="0" w:color="auto"/>
        <w:right w:val="none" w:sz="0" w:space="0" w:color="auto"/>
      </w:divBdr>
    </w:div>
    <w:div w:id="650791946">
      <w:bodyDiv w:val="1"/>
      <w:marLeft w:val="0"/>
      <w:marRight w:val="0"/>
      <w:marTop w:val="0"/>
      <w:marBottom w:val="0"/>
      <w:divBdr>
        <w:top w:val="none" w:sz="0" w:space="0" w:color="auto"/>
        <w:left w:val="none" w:sz="0" w:space="0" w:color="auto"/>
        <w:bottom w:val="none" w:sz="0" w:space="0" w:color="auto"/>
        <w:right w:val="none" w:sz="0" w:space="0" w:color="auto"/>
      </w:divBdr>
    </w:div>
    <w:div w:id="668142596">
      <w:bodyDiv w:val="1"/>
      <w:marLeft w:val="0"/>
      <w:marRight w:val="0"/>
      <w:marTop w:val="0"/>
      <w:marBottom w:val="0"/>
      <w:divBdr>
        <w:top w:val="none" w:sz="0" w:space="0" w:color="auto"/>
        <w:left w:val="none" w:sz="0" w:space="0" w:color="auto"/>
        <w:bottom w:val="none" w:sz="0" w:space="0" w:color="auto"/>
        <w:right w:val="none" w:sz="0" w:space="0" w:color="auto"/>
      </w:divBdr>
    </w:div>
    <w:div w:id="1819805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vv.lt"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003EA51A104AABA6D133A099AACD8D"/>
        <w:category>
          <w:name w:val="General"/>
          <w:gallery w:val="placeholder"/>
        </w:category>
        <w:types>
          <w:type w:val="bbPlcHdr"/>
        </w:types>
        <w:behaviors>
          <w:behavior w:val="content"/>
        </w:behaviors>
        <w:guid w:val="{B0FB6EA7-0D1F-49DB-A4BC-F494D56F8FFC}"/>
      </w:docPartPr>
      <w:docPartBody>
        <w:p w:rsidR="004F7C3E" w:rsidRDefault="004B1991" w:rsidP="004B1991">
          <w:pPr>
            <w:pStyle w:val="B0003EA51A104AABA6D133A099AACD8D"/>
          </w:pPr>
          <w:r>
            <w:rPr>
              <w:rStyle w:val="PlaceholderText"/>
            </w:rPr>
            <w:t xml:space="preserve">Pasirinkti </w:t>
          </w:r>
        </w:p>
      </w:docPartBody>
    </w:docPart>
    <w:docPart>
      <w:docPartPr>
        <w:name w:val="D63BFCD05D1A4639A2EE78A6835EBB2D"/>
        <w:category>
          <w:name w:val="General"/>
          <w:gallery w:val="placeholder"/>
        </w:category>
        <w:types>
          <w:type w:val="bbPlcHdr"/>
        </w:types>
        <w:behaviors>
          <w:behavior w:val="content"/>
        </w:behaviors>
        <w:guid w:val="{E22BA71E-90E8-41AA-AB4A-C0ED5D380FBF}"/>
      </w:docPartPr>
      <w:docPartBody>
        <w:p w:rsidR="00EF353F" w:rsidRDefault="002F2F63" w:rsidP="002F2F63">
          <w:pPr>
            <w:pStyle w:val="D63BFCD05D1A4639A2EE78A6835EBB2D"/>
          </w:pPr>
          <w:r>
            <w:rPr>
              <w:rStyle w:val="PlaceholderText"/>
            </w:rPr>
            <w:t xml:space="preserve">Pasirinkti </w:t>
          </w:r>
        </w:p>
      </w:docPartBody>
    </w:docPart>
    <w:docPart>
      <w:docPartPr>
        <w:name w:val="336BBED9B0CF45D4A4961820784D8E9E"/>
        <w:category>
          <w:name w:val="General"/>
          <w:gallery w:val="placeholder"/>
        </w:category>
        <w:types>
          <w:type w:val="bbPlcHdr"/>
        </w:types>
        <w:behaviors>
          <w:behavior w:val="content"/>
        </w:behaviors>
        <w:guid w:val="{8C442AF9-C300-4671-9DB2-58559A70CF4E}"/>
      </w:docPartPr>
      <w:docPartBody>
        <w:p w:rsidR="00EF353F" w:rsidRDefault="002F2F63" w:rsidP="002F2F63">
          <w:pPr>
            <w:pStyle w:val="336BBED9B0CF45D4A4961820784D8E9E"/>
          </w:pPr>
          <w:r>
            <w:rPr>
              <w:rStyle w:val="PlaceholderText"/>
            </w:rPr>
            <w:t xml:space="preserve">Pasirinkti </w:t>
          </w:r>
        </w:p>
      </w:docPartBody>
    </w:docPart>
    <w:docPart>
      <w:docPartPr>
        <w:name w:val="1CD1A81DD8E0426C9E4436A29C603D13"/>
        <w:category>
          <w:name w:val="General"/>
          <w:gallery w:val="placeholder"/>
        </w:category>
        <w:types>
          <w:type w:val="bbPlcHdr"/>
        </w:types>
        <w:behaviors>
          <w:behavior w:val="content"/>
        </w:behaviors>
        <w:guid w:val="{B9AA821B-1D58-400E-B8A2-794675F82827}"/>
      </w:docPartPr>
      <w:docPartBody>
        <w:p w:rsidR="00EF353F" w:rsidRDefault="002F2F63" w:rsidP="002F2F63">
          <w:pPr>
            <w:pStyle w:val="1CD1A81DD8E0426C9E4436A29C603D13"/>
          </w:pPr>
          <w:r>
            <w:rPr>
              <w:rStyle w:val="PlaceholderText"/>
            </w:rPr>
            <w:t xml:space="preserve">Pasirinkti </w:t>
          </w:r>
        </w:p>
      </w:docPartBody>
    </w:docPart>
    <w:docPart>
      <w:docPartPr>
        <w:name w:val="9871024375F343149D41EF409DC5A624"/>
        <w:category>
          <w:name w:val="General"/>
          <w:gallery w:val="placeholder"/>
        </w:category>
        <w:types>
          <w:type w:val="bbPlcHdr"/>
        </w:types>
        <w:behaviors>
          <w:behavior w:val="content"/>
        </w:behaviors>
        <w:guid w:val="{0A88497D-6BE5-47BA-AA6D-C1FF9BF706DF}"/>
      </w:docPartPr>
      <w:docPartBody>
        <w:p w:rsidR="00EF353F" w:rsidRDefault="002F2F63" w:rsidP="002F2F63">
          <w:pPr>
            <w:pStyle w:val="9871024375F343149D41EF409DC5A624"/>
          </w:pPr>
          <w:r>
            <w:rPr>
              <w:rStyle w:val="PlaceholderText"/>
            </w:rPr>
            <w:t xml:space="preserve">Pasirinkti </w:t>
          </w:r>
        </w:p>
      </w:docPartBody>
    </w:docPart>
    <w:docPart>
      <w:docPartPr>
        <w:name w:val="50898CE302064C818FF5803E60CD8B77"/>
        <w:category>
          <w:name w:val="General"/>
          <w:gallery w:val="placeholder"/>
        </w:category>
        <w:types>
          <w:type w:val="bbPlcHdr"/>
        </w:types>
        <w:behaviors>
          <w:behavior w:val="content"/>
        </w:behaviors>
        <w:guid w:val="{BF4E3003-A573-4E0D-B3FD-36584A3CB5F2}"/>
      </w:docPartPr>
      <w:docPartBody>
        <w:p w:rsidR="00EF353F" w:rsidRDefault="002F2F63" w:rsidP="002F2F63">
          <w:pPr>
            <w:pStyle w:val="50898CE302064C818FF5803E60CD8B77"/>
          </w:pPr>
          <w:r w:rsidRPr="00DE37A1">
            <w:rPr>
              <w:rStyle w:val="PlaceholderText"/>
            </w:rPr>
            <w:t>Choose an item.</w:t>
          </w:r>
        </w:p>
      </w:docPartBody>
    </w:docPart>
    <w:docPart>
      <w:docPartPr>
        <w:name w:val="783393E22D5B44B6AE633AE27B2E84D4"/>
        <w:category>
          <w:name w:val="General"/>
          <w:gallery w:val="placeholder"/>
        </w:category>
        <w:types>
          <w:type w:val="bbPlcHdr"/>
        </w:types>
        <w:behaviors>
          <w:behavior w:val="content"/>
        </w:behaviors>
        <w:guid w:val="{8A0A969B-DC48-453D-8AD0-B23148179C3F}"/>
      </w:docPartPr>
      <w:docPartBody>
        <w:p w:rsidR="00EF353F" w:rsidRDefault="002F2F63" w:rsidP="002F2F63">
          <w:pPr>
            <w:pStyle w:val="783393E22D5B44B6AE633AE27B2E84D4"/>
          </w:pPr>
          <w:r>
            <w:rPr>
              <w:rStyle w:val="PlaceholderText"/>
            </w:rPr>
            <w:t xml:space="preserve">Pasirinkti </w:t>
          </w:r>
        </w:p>
      </w:docPartBody>
    </w:docPart>
    <w:docPart>
      <w:docPartPr>
        <w:name w:val="29344AD0062243DB9D6AE95B02BD9A40"/>
        <w:category>
          <w:name w:val="General"/>
          <w:gallery w:val="placeholder"/>
        </w:category>
        <w:types>
          <w:type w:val="bbPlcHdr"/>
        </w:types>
        <w:behaviors>
          <w:behavior w:val="content"/>
        </w:behaviors>
        <w:guid w:val="{BC0B97B1-C2A6-4430-AD8F-7AF1F06D30A3}"/>
      </w:docPartPr>
      <w:docPartBody>
        <w:p w:rsidR="00EF353F" w:rsidRDefault="002F2F63" w:rsidP="002F2F63">
          <w:pPr>
            <w:pStyle w:val="29344AD0062243DB9D6AE95B02BD9A40"/>
          </w:pPr>
          <w:r>
            <w:rPr>
              <w:rStyle w:val="PlaceholderText"/>
            </w:rPr>
            <w:t xml:space="preserve">Pasirinkti </w:t>
          </w:r>
        </w:p>
      </w:docPartBody>
    </w:docPart>
    <w:docPart>
      <w:docPartPr>
        <w:name w:val="FE7D75534CCD49449D45976CBF6F5EC5"/>
        <w:category>
          <w:name w:val="General"/>
          <w:gallery w:val="placeholder"/>
        </w:category>
        <w:types>
          <w:type w:val="bbPlcHdr"/>
        </w:types>
        <w:behaviors>
          <w:behavior w:val="content"/>
        </w:behaviors>
        <w:guid w:val="{B31F8AF8-BD63-4654-AF69-E898B02B78EB}"/>
      </w:docPartPr>
      <w:docPartBody>
        <w:p w:rsidR="00EF353F" w:rsidRDefault="002F2F63" w:rsidP="002F2F63">
          <w:pPr>
            <w:pStyle w:val="FE7D75534CCD49449D45976CBF6F5EC5"/>
          </w:pPr>
          <w:r>
            <w:rPr>
              <w:rStyle w:val="PlaceholderText"/>
            </w:rPr>
            <w:t xml:space="preserve">Pasirinkti </w:t>
          </w:r>
        </w:p>
      </w:docPartBody>
    </w:docPart>
    <w:docPart>
      <w:docPartPr>
        <w:name w:val="BBC76C9B7A4144E491A7F3E7AFED9D0D"/>
        <w:category>
          <w:name w:val="General"/>
          <w:gallery w:val="placeholder"/>
        </w:category>
        <w:types>
          <w:type w:val="bbPlcHdr"/>
        </w:types>
        <w:behaviors>
          <w:behavior w:val="content"/>
        </w:behaviors>
        <w:guid w:val="{96E34E03-34F1-42C4-A05C-84BF7D0642B1}"/>
      </w:docPartPr>
      <w:docPartBody>
        <w:p w:rsidR="00EF353F" w:rsidRDefault="002F2F63" w:rsidP="002F2F63">
          <w:pPr>
            <w:pStyle w:val="BBC76C9B7A4144E491A7F3E7AFED9D0D"/>
          </w:pPr>
          <w:r>
            <w:rPr>
              <w:rStyle w:val="PlaceholderText"/>
            </w:rPr>
            <w:t xml:space="preserve">Pasirinkti </w:t>
          </w:r>
        </w:p>
      </w:docPartBody>
    </w:docPart>
    <w:docPart>
      <w:docPartPr>
        <w:name w:val="6D4E09353CA94049B9A52EDD4B0B8AA1"/>
        <w:category>
          <w:name w:val="General"/>
          <w:gallery w:val="placeholder"/>
        </w:category>
        <w:types>
          <w:type w:val="bbPlcHdr"/>
        </w:types>
        <w:behaviors>
          <w:behavior w:val="content"/>
        </w:behaviors>
        <w:guid w:val="{E06952B4-B8C6-45DE-8180-2DA584FE1FAF}"/>
      </w:docPartPr>
      <w:docPartBody>
        <w:p w:rsidR="00EF353F" w:rsidRDefault="002F2F63" w:rsidP="002F2F63">
          <w:pPr>
            <w:pStyle w:val="6D4E09353CA94049B9A52EDD4B0B8AA1"/>
          </w:pPr>
          <w:r>
            <w:rPr>
              <w:rStyle w:val="PlaceholderText"/>
            </w:rPr>
            <w:t xml:space="preserve">Pasirinkti </w:t>
          </w:r>
        </w:p>
      </w:docPartBody>
    </w:docPart>
    <w:docPart>
      <w:docPartPr>
        <w:name w:val="2F3BEB572871439CABD2D2315BA32DD7"/>
        <w:category>
          <w:name w:val="General"/>
          <w:gallery w:val="placeholder"/>
        </w:category>
        <w:types>
          <w:type w:val="bbPlcHdr"/>
        </w:types>
        <w:behaviors>
          <w:behavior w:val="content"/>
        </w:behaviors>
        <w:guid w:val="{DCF92B1B-07AA-4F63-82A1-D2FB1F12B142}"/>
      </w:docPartPr>
      <w:docPartBody>
        <w:p w:rsidR="00EF353F" w:rsidRDefault="002F2F63" w:rsidP="002F2F63">
          <w:pPr>
            <w:pStyle w:val="2F3BEB572871439CABD2D2315BA32DD7"/>
          </w:pPr>
          <w:r>
            <w:rPr>
              <w:rStyle w:val="PlaceholderText"/>
            </w:rPr>
            <w:t xml:space="preserve">Pasirinkti </w:t>
          </w:r>
        </w:p>
      </w:docPartBody>
    </w:docPart>
    <w:docPart>
      <w:docPartPr>
        <w:name w:val="F3CDE7202FDE407F99EA497A7D2795A6"/>
        <w:category>
          <w:name w:val="General"/>
          <w:gallery w:val="placeholder"/>
        </w:category>
        <w:types>
          <w:type w:val="bbPlcHdr"/>
        </w:types>
        <w:behaviors>
          <w:behavior w:val="content"/>
        </w:behaviors>
        <w:guid w:val="{7EC0A37A-685C-4401-AFF2-9951B78B115C}"/>
      </w:docPartPr>
      <w:docPartBody>
        <w:p w:rsidR="00084E2F" w:rsidRDefault="00641DF2" w:rsidP="00641DF2">
          <w:pPr>
            <w:pStyle w:val="F3CDE7202FDE407F99EA497A7D2795A6"/>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884"/>
    <w:rsid w:val="00084E2F"/>
    <w:rsid w:val="0016393D"/>
    <w:rsid w:val="00185898"/>
    <w:rsid w:val="001B2113"/>
    <w:rsid w:val="001F3958"/>
    <w:rsid w:val="00226EBA"/>
    <w:rsid w:val="00230D0A"/>
    <w:rsid w:val="00233ADC"/>
    <w:rsid w:val="00257D16"/>
    <w:rsid w:val="0028550A"/>
    <w:rsid w:val="002F2F63"/>
    <w:rsid w:val="003407DA"/>
    <w:rsid w:val="00401E01"/>
    <w:rsid w:val="00405C7E"/>
    <w:rsid w:val="004123FA"/>
    <w:rsid w:val="0049772F"/>
    <w:rsid w:val="004B1991"/>
    <w:rsid w:val="004F7C3E"/>
    <w:rsid w:val="005153CD"/>
    <w:rsid w:val="0055599F"/>
    <w:rsid w:val="00557717"/>
    <w:rsid w:val="00641DF2"/>
    <w:rsid w:val="00675378"/>
    <w:rsid w:val="006859AB"/>
    <w:rsid w:val="006877E6"/>
    <w:rsid w:val="006C02DF"/>
    <w:rsid w:val="006C11F2"/>
    <w:rsid w:val="006F6503"/>
    <w:rsid w:val="007332B0"/>
    <w:rsid w:val="00794401"/>
    <w:rsid w:val="00866543"/>
    <w:rsid w:val="00897EDC"/>
    <w:rsid w:val="008B5359"/>
    <w:rsid w:val="00927556"/>
    <w:rsid w:val="00A328C3"/>
    <w:rsid w:val="00A62BDE"/>
    <w:rsid w:val="00AE2FC4"/>
    <w:rsid w:val="00B12372"/>
    <w:rsid w:val="00B16D02"/>
    <w:rsid w:val="00B90D29"/>
    <w:rsid w:val="00C01246"/>
    <w:rsid w:val="00C860F7"/>
    <w:rsid w:val="00CA1A6A"/>
    <w:rsid w:val="00CA336A"/>
    <w:rsid w:val="00CA61AD"/>
    <w:rsid w:val="00CD6F03"/>
    <w:rsid w:val="00D56A3B"/>
    <w:rsid w:val="00E102F2"/>
    <w:rsid w:val="00E147E4"/>
    <w:rsid w:val="00E5110C"/>
    <w:rsid w:val="00EF353F"/>
    <w:rsid w:val="00F60884"/>
    <w:rsid w:val="00FA384E"/>
    <w:rsid w:val="00FC5D27"/>
    <w:rsid w:val="00FF23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1DF2"/>
  </w:style>
  <w:style w:type="paragraph" w:customStyle="1" w:styleId="B0003EA51A104AABA6D133A099AACD8D">
    <w:name w:val="B0003EA51A104AABA6D133A099AACD8D"/>
    <w:rsid w:val="004B1991"/>
  </w:style>
  <w:style w:type="paragraph" w:customStyle="1" w:styleId="D63BFCD05D1A4639A2EE78A6835EBB2D">
    <w:name w:val="D63BFCD05D1A4639A2EE78A6835EBB2D"/>
    <w:rsid w:val="002F2F63"/>
    <w:pPr>
      <w:spacing w:line="278" w:lineRule="auto"/>
    </w:pPr>
    <w:rPr>
      <w:kern w:val="2"/>
      <w:sz w:val="24"/>
      <w:szCs w:val="24"/>
      <w14:ligatures w14:val="standardContextual"/>
    </w:rPr>
  </w:style>
  <w:style w:type="paragraph" w:customStyle="1" w:styleId="336BBED9B0CF45D4A4961820784D8E9E">
    <w:name w:val="336BBED9B0CF45D4A4961820784D8E9E"/>
    <w:rsid w:val="002F2F63"/>
    <w:pPr>
      <w:spacing w:line="278" w:lineRule="auto"/>
    </w:pPr>
    <w:rPr>
      <w:kern w:val="2"/>
      <w:sz w:val="24"/>
      <w:szCs w:val="24"/>
      <w14:ligatures w14:val="standardContextual"/>
    </w:rPr>
  </w:style>
  <w:style w:type="paragraph" w:customStyle="1" w:styleId="1CD1A81DD8E0426C9E4436A29C603D13">
    <w:name w:val="1CD1A81DD8E0426C9E4436A29C603D13"/>
    <w:rsid w:val="002F2F63"/>
    <w:pPr>
      <w:spacing w:line="278" w:lineRule="auto"/>
    </w:pPr>
    <w:rPr>
      <w:kern w:val="2"/>
      <w:sz w:val="24"/>
      <w:szCs w:val="24"/>
      <w14:ligatures w14:val="standardContextual"/>
    </w:rPr>
  </w:style>
  <w:style w:type="paragraph" w:customStyle="1" w:styleId="9871024375F343149D41EF409DC5A624">
    <w:name w:val="9871024375F343149D41EF409DC5A624"/>
    <w:rsid w:val="002F2F63"/>
    <w:pPr>
      <w:spacing w:line="278" w:lineRule="auto"/>
    </w:pPr>
    <w:rPr>
      <w:kern w:val="2"/>
      <w:sz w:val="24"/>
      <w:szCs w:val="24"/>
      <w14:ligatures w14:val="standardContextual"/>
    </w:rPr>
  </w:style>
  <w:style w:type="paragraph" w:customStyle="1" w:styleId="50898CE302064C818FF5803E60CD8B77">
    <w:name w:val="50898CE302064C818FF5803E60CD8B77"/>
    <w:rsid w:val="002F2F63"/>
    <w:pPr>
      <w:spacing w:line="278" w:lineRule="auto"/>
    </w:pPr>
    <w:rPr>
      <w:kern w:val="2"/>
      <w:sz w:val="24"/>
      <w:szCs w:val="24"/>
      <w14:ligatures w14:val="standardContextual"/>
    </w:rPr>
  </w:style>
  <w:style w:type="paragraph" w:customStyle="1" w:styleId="783393E22D5B44B6AE633AE27B2E84D4">
    <w:name w:val="783393E22D5B44B6AE633AE27B2E84D4"/>
    <w:rsid w:val="002F2F63"/>
    <w:pPr>
      <w:spacing w:line="278" w:lineRule="auto"/>
    </w:pPr>
    <w:rPr>
      <w:kern w:val="2"/>
      <w:sz w:val="24"/>
      <w:szCs w:val="24"/>
      <w14:ligatures w14:val="standardContextual"/>
    </w:rPr>
  </w:style>
  <w:style w:type="paragraph" w:customStyle="1" w:styleId="29344AD0062243DB9D6AE95B02BD9A40">
    <w:name w:val="29344AD0062243DB9D6AE95B02BD9A40"/>
    <w:rsid w:val="002F2F63"/>
    <w:pPr>
      <w:spacing w:line="278" w:lineRule="auto"/>
    </w:pPr>
    <w:rPr>
      <w:kern w:val="2"/>
      <w:sz w:val="24"/>
      <w:szCs w:val="24"/>
      <w14:ligatures w14:val="standardContextual"/>
    </w:rPr>
  </w:style>
  <w:style w:type="paragraph" w:customStyle="1" w:styleId="FE7D75534CCD49449D45976CBF6F5EC5">
    <w:name w:val="FE7D75534CCD49449D45976CBF6F5EC5"/>
    <w:rsid w:val="002F2F63"/>
    <w:pPr>
      <w:spacing w:line="278" w:lineRule="auto"/>
    </w:pPr>
    <w:rPr>
      <w:kern w:val="2"/>
      <w:sz w:val="24"/>
      <w:szCs w:val="24"/>
      <w14:ligatures w14:val="standardContextual"/>
    </w:rPr>
  </w:style>
  <w:style w:type="paragraph" w:customStyle="1" w:styleId="BBC76C9B7A4144E491A7F3E7AFED9D0D">
    <w:name w:val="BBC76C9B7A4144E491A7F3E7AFED9D0D"/>
    <w:rsid w:val="002F2F63"/>
    <w:pPr>
      <w:spacing w:line="278" w:lineRule="auto"/>
    </w:pPr>
    <w:rPr>
      <w:kern w:val="2"/>
      <w:sz w:val="24"/>
      <w:szCs w:val="24"/>
      <w14:ligatures w14:val="standardContextual"/>
    </w:rPr>
  </w:style>
  <w:style w:type="paragraph" w:customStyle="1" w:styleId="6D4E09353CA94049B9A52EDD4B0B8AA1">
    <w:name w:val="6D4E09353CA94049B9A52EDD4B0B8AA1"/>
    <w:rsid w:val="002F2F63"/>
    <w:pPr>
      <w:spacing w:line="278" w:lineRule="auto"/>
    </w:pPr>
    <w:rPr>
      <w:kern w:val="2"/>
      <w:sz w:val="24"/>
      <w:szCs w:val="24"/>
      <w14:ligatures w14:val="standardContextual"/>
    </w:rPr>
  </w:style>
  <w:style w:type="paragraph" w:customStyle="1" w:styleId="2F3BEB572871439CABD2D2315BA32DD7">
    <w:name w:val="2F3BEB572871439CABD2D2315BA32DD7"/>
    <w:rsid w:val="002F2F63"/>
    <w:pPr>
      <w:spacing w:line="278" w:lineRule="auto"/>
    </w:pPr>
    <w:rPr>
      <w:kern w:val="2"/>
      <w:sz w:val="24"/>
      <w:szCs w:val="24"/>
      <w14:ligatures w14:val="standardContextual"/>
    </w:rPr>
  </w:style>
  <w:style w:type="paragraph" w:customStyle="1" w:styleId="F3CDE7202FDE407F99EA497A7D2795A6">
    <w:name w:val="F3CDE7202FDE407F99EA497A7D2795A6"/>
    <w:rsid w:val="00641D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C8A3A-47D5-4F44-B715-DDAB2BF4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1590</Words>
  <Characters>11070</Characters>
  <Application>Microsoft Office Word</Application>
  <DocSecurity>0</DocSecurity>
  <Lines>246</Lines>
  <Paragraphs>118</Paragraphs>
  <ScaleCrop>false</ScaleCrop>
  <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2026-01-27T11:29:00Z</dcterms:created>
  <dcterms:modified xsi:type="dcterms:W3CDTF">2026-01-27T11:29:00Z</dcterms:modified>
</cp:coreProperties>
</file>